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1D" w:rsidRDefault="002A771D">
      <w:pPr>
        <w:shd w:val="clear" w:color="auto" w:fill="FFFFFF"/>
        <w:ind w:left="2"/>
        <w:rPr>
          <w:b/>
          <w:color w:val="000000"/>
          <w:sz w:val="26"/>
          <w:szCs w:val="26"/>
        </w:rPr>
      </w:pPr>
      <w:bookmarkStart w:id="0" w:name="_GoBack"/>
      <w:bookmarkEnd w:id="0"/>
    </w:p>
    <w:p w:rsidR="00BF7ED3" w:rsidRDefault="00BF7ED3" w:rsidP="002A771D">
      <w:pPr>
        <w:shd w:val="clear" w:color="auto" w:fill="FFFFFF"/>
        <w:ind w:left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ТЕХНИЧЕСКОЕ ЗАДАНИЕ</w:t>
      </w:r>
    </w:p>
    <w:p w:rsidR="00451BA4" w:rsidRDefault="00451BA4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CD65B7" w:rsidRDefault="00CD65B7" w:rsidP="00283FAB">
      <w:pPr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CD65B7">
        <w:rPr>
          <w:color w:val="000000"/>
          <w:sz w:val="28"/>
          <w:szCs w:val="28"/>
          <w:shd w:val="clear" w:color="auto" w:fill="FFFFFF"/>
        </w:rPr>
        <w:t>Заказчик намерен приобрести следующую продукцию:</w:t>
      </w:r>
    </w:p>
    <w:p w:rsidR="00283FAB" w:rsidRDefault="00283FAB" w:rsidP="00283FAB">
      <w:pPr>
        <w:ind w:left="720"/>
        <w:rPr>
          <w:color w:val="000000"/>
          <w:sz w:val="28"/>
          <w:szCs w:val="28"/>
          <w:shd w:val="clear" w:color="auto" w:fill="FFFFF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1080"/>
        <w:gridCol w:w="1046"/>
        <w:gridCol w:w="2268"/>
      </w:tblGrid>
      <w:tr w:rsidR="00283FAB" w:rsidRPr="002A771D" w:rsidTr="00283FAB">
        <w:tc>
          <w:tcPr>
            <w:tcW w:w="567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№</w:t>
            </w:r>
          </w:p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п/п</w:t>
            </w:r>
          </w:p>
        </w:tc>
        <w:tc>
          <w:tcPr>
            <w:tcW w:w="2836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Наименование МТЦ</w:t>
            </w:r>
          </w:p>
        </w:tc>
        <w:tc>
          <w:tcPr>
            <w:tcW w:w="2835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Маркировка</w:t>
            </w:r>
          </w:p>
        </w:tc>
        <w:tc>
          <w:tcPr>
            <w:tcW w:w="1080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Ед. изм.</w:t>
            </w:r>
          </w:p>
        </w:tc>
        <w:tc>
          <w:tcPr>
            <w:tcW w:w="1046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Кол-во</w:t>
            </w:r>
          </w:p>
        </w:tc>
        <w:tc>
          <w:tcPr>
            <w:tcW w:w="2268" w:type="dxa"/>
            <w:vAlign w:val="center"/>
          </w:tcPr>
          <w:p w:rsidR="00283FAB" w:rsidRPr="002A771D" w:rsidRDefault="00283FAB" w:rsidP="00B91634">
            <w:pPr>
              <w:jc w:val="center"/>
              <w:rPr>
                <w:b/>
              </w:rPr>
            </w:pPr>
            <w:r w:rsidRPr="002A771D">
              <w:rPr>
                <w:b/>
              </w:rPr>
              <w:t>Примечание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1</w:t>
            </w:r>
          </w:p>
        </w:tc>
        <w:tc>
          <w:tcPr>
            <w:tcW w:w="2836" w:type="dxa"/>
            <w:vAlign w:val="center"/>
          </w:tcPr>
          <w:p w:rsidR="00F43469" w:rsidRPr="008C3582" w:rsidRDefault="00F43469" w:rsidP="00037CD0">
            <w:pPr>
              <w:rPr>
                <w:color w:val="000000"/>
                <w:sz w:val="22"/>
                <w:szCs w:val="22"/>
              </w:rPr>
            </w:pPr>
            <w:r w:rsidRPr="008C3582">
              <w:rPr>
                <w:color w:val="000000"/>
                <w:sz w:val="22"/>
                <w:szCs w:val="22"/>
              </w:rPr>
              <w:t>Герметик силиконовый сантехнический</w:t>
            </w:r>
            <w:r>
              <w:rPr>
                <w:color w:val="000000"/>
                <w:sz w:val="22"/>
                <w:szCs w:val="22"/>
              </w:rPr>
              <w:t>, 310 мл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>
              <w:t>ГОСТ 30971-2002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тюбик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</w:rPr>
              <w:t xml:space="preserve">монтажа </w:t>
            </w:r>
            <w:r w:rsidRPr="003B7C9E">
              <w:rPr>
                <w:color w:val="000000"/>
                <w:sz w:val="22"/>
                <w:szCs w:val="22"/>
              </w:rPr>
              <w:t>резьбовых соединений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2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Лен 600гр.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Р 17-05-012-94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прядь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Default="00F43469" w:rsidP="00B91634">
            <w:pPr>
              <w:jc w:val="center"/>
            </w:pPr>
            <w:r>
              <w:t>3</w:t>
            </w:r>
          </w:p>
        </w:tc>
        <w:tc>
          <w:tcPr>
            <w:tcW w:w="2836" w:type="dxa"/>
            <w:vAlign w:val="center"/>
          </w:tcPr>
          <w:p w:rsidR="00F43469" w:rsidRPr="00C362C6" w:rsidRDefault="00F43469" w:rsidP="00037CD0">
            <w:pPr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Лента  уплотнительная</w:t>
            </w:r>
            <w:r>
              <w:rPr>
                <w:color w:val="000000"/>
                <w:sz w:val="22"/>
                <w:szCs w:val="22"/>
              </w:rPr>
              <w:t xml:space="preserve"> 500гр.</w:t>
            </w:r>
          </w:p>
        </w:tc>
        <w:tc>
          <w:tcPr>
            <w:tcW w:w="2835" w:type="dxa"/>
            <w:vAlign w:val="center"/>
          </w:tcPr>
          <w:p w:rsidR="00F43469" w:rsidRPr="00C362C6" w:rsidRDefault="00F43469" w:rsidP="00037CD0">
            <w:pPr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 xml:space="preserve">ФУМ, </w:t>
            </w:r>
            <w:r w:rsidRPr="003B7C9E">
              <w:rPr>
                <w:color w:val="000000"/>
                <w:sz w:val="22"/>
                <w:szCs w:val="22"/>
              </w:rPr>
              <w:t xml:space="preserve">ГОСТ </w:t>
            </w:r>
            <w:r>
              <w:rPr>
                <w:color w:val="000000"/>
                <w:sz w:val="22"/>
                <w:szCs w:val="22"/>
              </w:rPr>
              <w:t>24222-80</w:t>
            </w:r>
          </w:p>
        </w:tc>
        <w:tc>
          <w:tcPr>
            <w:tcW w:w="1080" w:type="dxa"/>
            <w:vAlign w:val="center"/>
          </w:tcPr>
          <w:p w:rsidR="00F43469" w:rsidRPr="00C362C6" w:rsidRDefault="00F43469" w:rsidP="000E2E05">
            <w:pPr>
              <w:jc w:val="center"/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C362C6" w:rsidRDefault="00F43469" w:rsidP="000E2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Default="00F43469" w:rsidP="004E3FB1">
            <w:pPr>
              <w:jc w:val="center"/>
            </w:pPr>
            <w:r>
              <w:t>4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Стеклоткань ЭЗ/1-200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ГОСТ 19170-2001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4E3FB1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м</w:t>
            </w:r>
            <w:r w:rsidRPr="003B7C9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086F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3B7C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F43469" w:rsidRPr="00A70785" w:rsidRDefault="00F43469" w:rsidP="004E3F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изоляции трубопроводов</w:t>
            </w:r>
            <w:r w:rsidRPr="003B7C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ТС Ду50 и менее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Default="00F43469" w:rsidP="004E3FB1">
            <w:pPr>
              <w:jc w:val="center"/>
            </w:pPr>
            <w:r>
              <w:t>5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Грунтовка ГФ-021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 25129-82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4E3FB1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Default="00F43469" w:rsidP="004E3F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F43469" w:rsidRDefault="00F43469" w:rsidP="004E3FB1">
            <w:pPr>
              <w:jc w:val="center"/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Тепловая изоляция трубопроводов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6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Паронит безасбестовый температуростойкий RK-122FM-34 толщина 2мм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ГОСТ 5152-84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Для изготовления прокладок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7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Паронит безасбестовый температуростойкий RK-122FM-34 толщина 3мм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ГОСТ 5152-84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8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Паронит безасбестовый температуростойкий RK-122FM-34 толщина 4мм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ГОСТ 5152-84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vMerge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9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Набивка сальниковая Графлекс Н1200 28х28мм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ТУ 2573-004-13267785-07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F710ED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527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268" w:type="dxa"/>
            <w:vMerge w:val="restart"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Для замены на сальниковых компенсаторах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vAlign w:val="center"/>
          </w:tcPr>
          <w:p w:rsidR="00F43469" w:rsidRPr="001D5F82" w:rsidRDefault="00F43469" w:rsidP="00B91634">
            <w:pPr>
              <w:jc w:val="center"/>
            </w:pPr>
            <w:r>
              <w:t>10</w:t>
            </w:r>
          </w:p>
        </w:tc>
        <w:tc>
          <w:tcPr>
            <w:tcW w:w="2836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Набивка сальниковая Графлекс Н1200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75CB">
              <w:rPr>
                <w:color w:val="000000"/>
                <w:sz w:val="22"/>
                <w:szCs w:val="22"/>
              </w:rPr>
              <w:t>х2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75C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2835" w:type="dxa"/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5275CB">
              <w:rPr>
                <w:color w:val="000000"/>
                <w:sz w:val="22"/>
                <w:szCs w:val="22"/>
              </w:rPr>
              <w:t>ТУ 2573-004-13267785-07</w:t>
            </w:r>
          </w:p>
        </w:tc>
        <w:tc>
          <w:tcPr>
            <w:tcW w:w="1080" w:type="dxa"/>
            <w:vAlign w:val="center"/>
          </w:tcPr>
          <w:p w:rsidR="00F43469" w:rsidRPr="003B7C9E" w:rsidRDefault="00F43469" w:rsidP="0022706D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vAlign w:val="center"/>
          </w:tcPr>
          <w:p w:rsidR="00F43469" w:rsidRPr="003B7C9E" w:rsidRDefault="00F43469" w:rsidP="002270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68" w:type="dxa"/>
            <w:vMerge/>
            <w:vAlign w:val="center"/>
          </w:tcPr>
          <w:p w:rsidR="00F43469" w:rsidRPr="00A70785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Паронит безасбестовый температуростойкий RK-122FM-34 толщина </w:t>
            </w:r>
            <w:r>
              <w:rPr>
                <w:color w:val="000000"/>
                <w:sz w:val="22"/>
                <w:szCs w:val="22"/>
              </w:rPr>
              <w:t>1,5</w:t>
            </w:r>
            <w:r w:rsidRPr="003B7C9E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3B7C9E" w:rsidRDefault="00F43469" w:rsidP="00037CD0">
            <w:pPr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ГОСТ 5152-84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3B7C9E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3B7C9E" w:rsidRDefault="00F43469" w:rsidP="00566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DB2E42" w:rsidRDefault="00F43469" w:rsidP="00566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B2E42">
              <w:rPr>
                <w:sz w:val="22"/>
                <w:szCs w:val="22"/>
              </w:rPr>
              <w:t>емонт насосного оборудования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037CD0">
            <w:pPr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Лента  уплотнительная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037CD0">
            <w:pPr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ФУМ, ширина 10мм</w:t>
            </w:r>
            <w:r>
              <w:rPr>
                <w:color w:val="000000"/>
                <w:sz w:val="22"/>
                <w:szCs w:val="22"/>
              </w:rPr>
              <w:t xml:space="preserve">., </w:t>
            </w:r>
            <w:r w:rsidRPr="003B7C9E">
              <w:rPr>
                <w:color w:val="000000"/>
                <w:sz w:val="22"/>
                <w:szCs w:val="22"/>
              </w:rPr>
              <w:t xml:space="preserve">ГОСТ </w:t>
            </w:r>
            <w:r>
              <w:rPr>
                <w:color w:val="000000"/>
                <w:sz w:val="22"/>
                <w:szCs w:val="22"/>
              </w:rPr>
              <w:t>24222-80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C362C6">
              <w:rPr>
                <w:color w:val="000000"/>
                <w:sz w:val="22"/>
                <w:szCs w:val="22"/>
              </w:rPr>
              <w:t>Уплотнение  резьбовых  соединений датчиков КИП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0D5088">
              <w:rPr>
                <w:color w:val="000000"/>
                <w:sz w:val="22"/>
                <w:szCs w:val="22"/>
              </w:rPr>
              <w:t>ента</w:t>
            </w:r>
            <w:r>
              <w:rPr>
                <w:color w:val="000000"/>
                <w:sz w:val="22"/>
                <w:szCs w:val="22"/>
              </w:rPr>
              <w:t xml:space="preserve"> изоляционная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 w:rsidRPr="000D5088">
              <w:rPr>
                <w:color w:val="000000"/>
                <w:sz w:val="22"/>
                <w:szCs w:val="22"/>
              </w:rPr>
              <w:t>ПВХ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5088">
              <w:rPr>
                <w:color w:val="000000"/>
                <w:sz w:val="22"/>
                <w:szCs w:val="22"/>
              </w:rPr>
              <w:t xml:space="preserve"> ГОСТ 16214-86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ремонтных работ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 w:rsidRPr="000D5088">
              <w:rPr>
                <w:color w:val="000000"/>
                <w:sz w:val="22"/>
                <w:szCs w:val="22"/>
              </w:rPr>
              <w:t>Прокладк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D5088">
              <w:rPr>
                <w:color w:val="000000"/>
                <w:sz w:val="22"/>
                <w:szCs w:val="22"/>
              </w:rPr>
              <w:t xml:space="preserve"> под манометр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0D5088">
              <w:rPr>
                <w:color w:val="000000"/>
                <w:sz w:val="22"/>
                <w:szCs w:val="22"/>
              </w:rPr>
              <w:t>торопласт 6*8*12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изношенных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 w:rsidRPr="000D5088">
              <w:rPr>
                <w:color w:val="000000"/>
                <w:sz w:val="22"/>
                <w:szCs w:val="22"/>
              </w:rPr>
              <w:t>Прокладк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D5088">
              <w:rPr>
                <w:color w:val="000000"/>
                <w:sz w:val="22"/>
                <w:szCs w:val="22"/>
              </w:rPr>
              <w:t xml:space="preserve"> под датчик расхода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0D5088" w:rsidRDefault="00F43469" w:rsidP="00037CD0">
            <w:pPr>
              <w:rPr>
                <w:color w:val="000000"/>
                <w:sz w:val="22"/>
                <w:szCs w:val="22"/>
              </w:rPr>
            </w:pPr>
            <w:r w:rsidRPr="000D5088">
              <w:rPr>
                <w:color w:val="000000"/>
                <w:sz w:val="22"/>
                <w:szCs w:val="22"/>
              </w:rPr>
              <w:t>медь 24*32*2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Труба гофрированная гибкая (легкая с протяжкой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ПВХ d-16мм 100м/бухта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ремонтных работ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Труба гофрированная гибкая (легкая с протяжкой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ПВХ d-20мм 100м/бухта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ремонтных работ</w:t>
            </w:r>
          </w:p>
        </w:tc>
      </w:tr>
      <w:tr w:rsidR="00F43469" w:rsidRPr="001D5F82" w:rsidTr="00283FA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Труба гофрированная гибкая (легкая с протяжкой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4A45BB" w:rsidRDefault="00F43469" w:rsidP="00037CD0">
            <w:pPr>
              <w:rPr>
                <w:color w:val="000000"/>
                <w:sz w:val="22"/>
                <w:szCs w:val="22"/>
              </w:rPr>
            </w:pPr>
            <w:r w:rsidRPr="004A45BB">
              <w:rPr>
                <w:color w:val="000000"/>
                <w:sz w:val="22"/>
                <w:szCs w:val="22"/>
              </w:rPr>
              <w:t>ПВХ d-25мм500м/бухта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Default="00F43469" w:rsidP="00B91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9" w:rsidRPr="00C362C6" w:rsidRDefault="00F43469" w:rsidP="00CC2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ремонтных работ</w:t>
            </w:r>
          </w:p>
        </w:tc>
      </w:tr>
    </w:tbl>
    <w:p w:rsidR="00CD65B7" w:rsidRDefault="00CD65B7" w:rsidP="002A771D">
      <w:pPr>
        <w:shd w:val="clear" w:color="auto" w:fill="FFFFFF"/>
        <w:rPr>
          <w:b/>
          <w:color w:val="000000"/>
          <w:sz w:val="26"/>
          <w:szCs w:val="26"/>
        </w:rPr>
      </w:pP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2. Поставка вышеперечисленного объ</w:t>
      </w:r>
      <w:r w:rsidR="00820D32">
        <w:rPr>
          <w:color w:val="000000"/>
          <w:shd w:val="clear" w:color="auto" w:fill="FFFFFF"/>
        </w:rPr>
        <w:t>ё</w:t>
      </w:r>
      <w:r w:rsidRPr="00AE2EA0">
        <w:rPr>
          <w:color w:val="000000"/>
          <w:shd w:val="clear" w:color="auto" w:fill="FFFFFF"/>
        </w:rPr>
        <w:t>ма</w:t>
      </w:r>
      <w:r w:rsidR="00820D32">
        <w:rPr>
          <w:color w:val="000000"/>
          <w:shd w:val="clear" w:color="auto" w:fill="FFFFFF"/>
        </w:rPr>
        <w:t xml:space="preserve"> продукции</w:t>
      </w:r>
      <w:r w:rsidRPr="00AE2EA0">
        <w:rPr>
          <w:color w:val="000000"/>
          <w:shd w:val="clear" w:color="auto" w:fill="FFFFFF"/>
        </w:rPr>
        <w:t xml:space="preserve"> осуществляется д</w:t>
      </w:r>
      <w:r w:rsidR="007473A9">
        <w:rPr>
          <w:color w:val="000000"/>
          <w:shd w:val="clear" w:color="auto" w:fill="FFFFFF"/>
        </w:rPr>
        <w:t>о склада заказчика</w:t>
      </w:r>
      <w:r w:rsidR="00820D32">
        <w:rPr>
          <w:color w:val="000000"/>
          <w:shd w:val="clear" w:color="auto" w:fill="FFFFFF"/>
        </w:rPr>
        <w:t>, расположенного</w:t>
      </w:r>
      <w:r w:rsidR="007473A9">
        <w:rPr>
          <w:color w:val="000000"/>
          <w:shd w:val="clear" w:color="auto" w:fill="FFFFFF"/>
        </w:rPr>
        <w:t xml:space="preserve"> по адресу г.</w:t>
      </w:r>
      <w:r w:rsidRPr="00AE2EA0">
        <w:rPr>
          <w:color w:val="000000"/>
          <w:shd w:val="clear" w:color="auto" w:fill="FFFFFF"/>
        </w:rPr>
        <w:t xml:space="preserve">Сургут, ул. Аграрная 1. </w:t>
      </w: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3. Продукция должна быть поставлена после подписания договора и спецификации</w:t>
      </w:r>
      <w:r w:rsidR="00C016BC">
        <w:rPr>
          <w:color w:val="000000"/>
          <w:shd w:val="clear" w:color="auto" w:fill="FFFFFF"/>
        </w:rPr>
        <w:t xml:space="preserve"> в течение </w:t>
      </w:r>
      <w:r w:rsidR="0067292A">
        <w:rPr>
          <w:color w:val="000000"/>
          <w:shd w:val="clear" w:color="auto" w:fill="FFFFFF"/>
        </w:rPr>
        <w:t>30</w:t>
      </w:r>
      <w:r w:rsidR="00C016BC">
        <w:rPr>
          <w:color w:val="000000"/>
          <w:shd w:val="clear" w:color="auto" w:fill="FFFFFF"/>
        </w:rPr>
        <w:t xml:space="preserve"> (</w:t>
      </w:r>
      <w:r w:rsidR="0067292A">
        <w:rPr>
          <w:color w:val="000000"/>
          <w:shd w:val="clear" w:color="auto" w:fill="FFFFFF"/>
        </w:rPr>
        <w:t>тридцать</w:t>
      </w:r>
      <w:r w:rsidR="00C016BC">
        <w:rPr>
          <w:color w:val="000000"/>
          <w:shd w:val="clear" w:color="auto" w:fill="FFFFFF"/>
        </w:rPr>
        <w:t>) календарных дней</w:t>
      </w:r>
      <w:r w:rsidRPr="00AE2EA0">
        <w:rPr>
          <w:color w:val="000000"/>
          <w:shd w:val="clear" w:color="auto" w:fill="FFFFFF"/>
        </w:rPr>
        <w:t>.</w:t>
      </w: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4.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платежей.</w:t>
      </w:r>
    </w:p>
    <w:p w:rsidR="00CD65B7" w:rsidRDefault="00CD65B7" w:rsidP="007473A9">
      <w:pPr>
        <w:jc w:val="both"/>
        <w:rPr>
          <w:b/>
        </w:rPr>
      </w:pPr>
      <w:r w:rsidRPr="00AE2EA0">
        <w:rPr>
          <w:color w:val="000000"/>
          <w:shd w:val="clear" w:color="auto" w:fill="FFFFFF"/>
        </w:rPr>
        <w:t xml:space="preserve">5. Форма оплаты: </w:t>
      </w:r>
      <w:r w:rsidR="008002B9">
        <w:rPr>
          <w:color w:val="000000"/>
          <w:shd w:val="clear" w:color="auto" w:fill="FFFFFF"/>
        </w:rPr>
        <w:t>30</w:t>
      </w:r>
      <w:r w:rsidRPr="00031DEE">
        <w:rPr>
          <w:color w:val="000000"/>
          <w:shd w:val="clear" w:color="auto" w:fill="FFFFFF"/>
        </w:rPr>
        <w:t>%</w:t>
      </w:r>
      <w:r w:rsidR="008002B9">
        <w:rPr>
          <w:color w:val="000000"/>
          <w:shd w:val="clear" w:color="auto" w:fill="FFFFFF"/>
        </w:rPr>
        <w:t xml:space="preserve"> </w:t>
      </w:r>
      <w:r w:rsidR="008002B9" w:rsidRPr="002E0D18">
        <w:t>–</w:t>
      </w:r>
      <w:r w:rsidR="008002B9">
        <w:rPr>
          <w:color w:val="000000"/>
          <w:shd w:val="clear" w:color="auto" w:fill="FFFFFF"/>
        </w:rPr>
        <w:t xml:space="preserve"> предоплата, 70</w:t>
      </w:r>
      <w:r w:rsidR="008002B9" w:rsidRPr="00031DEE">
        <w:rPr>
          <w:color w:val="000000"/>
          <w:shd w:val="clear" w:color="auto" w:fill="FFFFFF"/>
        </w:rPr>
        <w:t>%</w:t>
      </w:r>
      <w:r w:rsidRPr="00031DEE">
        <w:rPr>
          <w:color w:val="000000"/>
          <w:shd w:val="clear" w:color="auto" w:fill="FFFFFF"/>
        </w:rPr>
        <w:t xml:space="preserve"> </w:t>
      </w:r>
      <w:r w:rsidR="008002B9" w:rsidRPr="002E0D18">
        <w:t>–</w:t>
      </w:r>
      <w:r w:rsidR="008002B9">
        <w:t xml:space="preserve"> </w:t>
      </w:r>
      <w:r w:rsidR="008002B9" w:rsidRPr="00031DEE">
        <w:rPr>
          <w:color w:val="000000"/>
          <w:shd w:val="clear" w:color="auto" w:fill="FFFFFF"/>
        </w:rPr>
        <w:t>в течение 10 банковских дней</w:t>
      </w:r>
      <w:r w:rsidR="008002B9">
        <w:rPr>
          <w:color w:val="000000"/>
          <w:shd w:val="clear" w:color="auto" w:fill="FFFFFF"/>
        </w:rPr>
        <w:t xml:space="preserve">, </w:t>
      </w:r>
      <w:r w:rsidR="007473A9">
        <w:rPr>
          <w:color w:val="000000"/>
          <w:shd w:val="clear" w:color="auto" w:fill="FFFFFF"/>
        </w:rPr>
        <w:t xml:space="preserve">после </w:t>
      </w:r>
      <w:r w:rsidRPr="00031DEE">
        <w:rPr>
          <w:color w:val="000000"/>
          <w:shd w:val="clear" w:color="auto" w:fill="FFFFFF"/>
        </w:rPr>
        <w:t xml:space="preserve">получения </w:t>
      </w:r>
      <w:r w:rsidR="007473A9">
        <w:rPr>
          <w:color w:val="000000"/>
          <w:shd w:val="clear" w:color="auto" w:fill="FFFFFF"/>
        </w:rPr>
        <w:t>Заказчиком товара</w:t>
      </w:r>
      <w:r w:rsidR="00740AE7">
        <w:rPr>
          <w:color w:val="000000"/>
          <w:shd w:val="clear" w:color="auto" w:fill="FFFFFF"/>
        </w:rPr>
        <w:t>,</w:t>
      </w:r>
      <w:r w:rsidR="008002B9">
        <w:rPr>
          <w:color w:val="000000"/>
          <w:shd w:val="clear" w:color="auto" w:fill="FFFFFF"/>
        </w:rPr>
        <w:t xml:space="preserve"> </w:t>
      </w:r>
      <w:r w:rsidRPr="00031DEE">
        <w:rPr>
          <w:color w:val="000000"/>
          <w:shd w:val="clear" w:color="auto" w:fill="FFFFFF"/>
        </w:rPr>
        <w:t>накладных</w:t>
      </w:r>
      <w:r w:rsidR="00740AE7">
        <w:rPr>
          <w:color w:val="000000"/>
          <w:shd w:val="clear" w:color="auto" w:fill="FFFFFF"/>
        </w:rPr>
        <w:t>,</w:t>
      </w:r>
      <w:r w:rsidRPr="00031DEE">
        <w:rPr>
          <w:color w:val="000000"/>
          <w:shd w:val="clear" w:color="auto" w:fill="FFFFFF"/>
        </w:rPr>
        <w:t xml:space="preserve"> при условии предоставления оригинала счет-фактуры</w:t>
      </w:r>
      <w:r w:rsidRPr="00AE2EA0">
        <w:rPr>
          <w:color w:val="000000"/>
          <w:shd w:val="clear" w:color="auto" w:fill="FFFFFF"/>
        </w:rPr>
        <w:t>.</w:t>
      </w:r>
    </w:p>
    <w:p w:rsidR="00CD65B7" w:rsidRPr="00AE2EA0" w:rsidRDefault="00CD65B7" w:rsidP="00CD65B7">
      <w:pPr>
        <w:spacing w:before="120" w:after="120"/>
      </w:pPr>
      <w:r w:rsidRPr="00AE2EA0">
        <w:rPr>
          <w:b/>
        </w:rPr>
        <w:t>Особые требования:</w:t>
      </w:r>
    </w:p>
    <w:p w:rsidR="00CD65B7" w:rsidRPr="00AE2EA0" w:rsidRDefault="00CD65B7" w:rsidP="008002B9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 w:rsidRPr="00AE2EA0">
        <w:t xml:space="preserve">Продукция должна быть </w:t>
      </w:r>
      <w:r w:rsidR="00C016BC" w:rsidRPr="00AE2EA0">
        <w:t>новой,</w:t>
      </w:r>
      <w:r w:rsidR="00C016BC">
        <w:t xml:space="preserve"> </w:t>
      </w:r>
      <w:r w:rsidRPr="00AE2EA0">
        <w:t>изготовлена согласно ГОСТам и ТУ, поставлена с приложением оригиналов документов, подтверждающих качество продукции (паспортов или сертификатов).</w:t>
      </w:r>
    </w:p>
    <w:p w:rsidR="008C7144" w:rsidRDefault="00CD65B7" w:rsidP="009E5EA7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>
        <w:t>Гарантия на поставляемую продукцию должна составлять не менее 12 месяцев.</w:t>
      </w:r>
    </w:p>
    <w:p w:rsidR="00F21611" w:rsidRDefault="00F21611" w:rsidP="009E5EA7"/>
    <w:p w:rsidR="002A771D" w:rsidRDefault="002A771D" w:rsidP="009E5EA7"/>
    <w:p w:rsidR="00B91634" w:rsidRDefault="00B91634" w:rsidP="009E5EA7"/>
    <w:p w:rsidR="00B91634" w:rsidRDefault="00B91634" w:rsidP="009E5EA7"/>
    <w:p w:rsidR="004C36F1" w:rsidRDefault="004C36F1" w:rsidP="00F21611">
      <w:pPr>
        <w:pStyle w:val="ad"/>
        <w:jc w:val="center"/>
        <w:rPr>
          <w:b w:val="0"/>
        </w:rPr>
      </w:pPr>
    </w:p>
    <w:p w:rsidR="00F43469" w:rsidRDefault="00F43469" w:rsidP="002A771D">
      <w:pPr>
        <w:pStyle w:val="ad"/>
        <w:jc w:val="center"/>
      </w:pPr>
    </w:p>
    <w:p w:rsidR="00F43469" w:rsidRPr="00F21611" w:rsidRDefault="00F43469" w:rsidP="002A771D">
      <w:pPr>
        <w:pStyle w:val="ad"/>
        <w:jc w:val="center"/>
      </w:pPr>
    </w:p>
    <w:sectPr w:rsidR="00F43469" w:rsidRPr="00F21611" w:rsidSect="00283FAB">
      <w:pgSz w:w="11906" w:h="16838"/>
      <w:pgMar w:top="993" w:right="849" w:bottom="1134" w:left="1560" w:header="720" w:footer="1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52" w:rsidRDefault="003B4252">
      <w:r>
        <w:separator/>
      </w:r>
    </w:p>
  </w:endnote>
  <w:endnote w:type="continuationSeparator" w:id="0">
    <w:p w:rsidR="003B4252" w:rsidRDefault="003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52" w:rsidRDefault="003B4252">
      <w:r>
        <w:separator/>
      </w:r>
    </w:p>
  </w:footnote>
  <w:footnote w:type="continuationSeparator" w:id="0">
    <w:p w:rsidR="003B4252" w:rsidRDefault="003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C1"/>
    <w:multiLevelType w:val="hybridMultilevel"/>
    <w:tmpl w:val="DD34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CFB"/>
    <w:multiLevelType w:val="hybridMultilevel"/>
    <w:tmpl w:val="11D8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A0B"/>
    <w:multiLevelType w:val="hybridMultilevel"/>
    <w:tmpl w:val="26D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0FE"/>
    <w:multiLevelType w:val="hybridMultilevel"/>
    <w:tmpl w:val="2F12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4D8"/>
    <w:multiLevelType w:val="multilevel"/>
    <w:tmpl w:val="624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70FB6"/>
    <w:multiLevelType w:val="hybridMultilevel"/>
    <w:tmpl w:val="8178471E"/>
    <w:lvl w:ilvl="0" w:tplc="D39231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7AC"/>
    <w:multiLevelType w:val="hybridMultilevel"/>
    <w:tmpl w:val="252E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0606"/>
    <w:multiLevelType w:val="hybridMultilevel"/>
    <w:tmpl w:val="6E62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8C8"/>
    <w:multiLevelType w:val="hybridMultilevel"/>
    <w:tmpl w:val="ECFACD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537555"/>
    <w:multiLevelType w:val="hybridMultilevel"/>
    <w:tmpl w:val="385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4F2E"/>
    <w:multiLevelType w:val="hybridMultilevel"/>
    <w:tmpl w:val="EEBEA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C4D10"/>
    <w:multiLevelType w:val="hybridMultilevel"/>
    <w:tmpl w:val="6A9450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24422"/>
    <w:multiLevelType w:val="hybridMultilevel"/>
    <w:tmpl w:val="50D6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B08"/>
    <w:rsid w:val="000257AA"/>
    <w:rsid w:val="00045BF4"/>
    <w:rsid w:val="00064522"/>
    <w:rsid w:val="00082085"/>
    <w:rsid w:val="00086FD3"/>
    <w:rsid w:val="000D5088"/>
    <w:rsid w:val="000E6715"/>
    <w:rsid w:val="0011048C"/>
    <w:rsid w:val="00127437"/>
    <w:rsid w:val="00146447"/>
    <w:rsid w:val="001B35F6"/>
    <w:rsid w:val="001B5EE6"/>
    <w:rsid w:val="001C661F"/>
    <w:rsid w:val="00201C3E"/>
    <w:rsid w:val="00237CAF"/>
    <w:rsid w:val="002769BE"/>
    <w:rsid w:val="00283FAB"/>
    <w:rsid w:val="002A771D"/>
    <w:rsid w:val="002E0D18"/>
    <w:rsid w:val="00356D89"/>
    <w:rsid w:val="0037554B"/>
    <w:rsid w:val="003A4350"/>
    <w:rsid w:val="003B4252"/>
    <w:rsid w:val="00430B2D"/>
    <w:rsid w:val="00451BA4"/>
    <w:rsid w:val="004624CA"/>
    <w:rsid w:val="00485DDF"/>
    <w:rsid w:val="004A45BB"/>
    <w:rsid w:val="004C36F1"/>
    <w:rsid w:val="004F15C9"/>
    <w:rsid w:val="005275CB"/>
    <w:rsid w:val="005665C4"/>
    <w:rsid w:val="005B7DA5"/>
    <w:rsid w:val="00667556"/>
    <w:rsid w:val="0067292A"/>
    <w:rsid w:val="006C69C2"/>
    <w:rsid w:val="006D403E"/>
    <w:rsid w:val="006D4945"/>
    <w:rsid w:val="007032D3"/>
    <w:rsid w:val="00740AE7"/>
    <w:rsid w:val="00742998"/>
    <w:rsid w:val="007473A9"/>
    <w:rsid w:val="007B33D5"/>
    <w:rsid w:val="007D30AB"/>
    <w:rsid w:val="007F641B"/>
    <w:rsid w:val="008002B9"/>
    <w:rsid w:val="00820D32"/>
    <w:rsid w:val="008966BB"/>
    <w:rsid w:val="00896748"/>
    <w:rsid w:val="008C06B6"/>
    <w:rsid w:val="008C3582"/>
    <w:rsid w:val="008C7144"/>
    <w:rsid w:val="008E3FA8"/>
    <w:rsid w:val="00914A6B"/>
    <w:rsid w:val="00940246"/>
    <w:rsid w:val="009B78B8"/>
    <w:rsid w:val="009E5EA7"/>
    <w:rsid w:val="00A77E6A"/>
    <w:rsid w:val="00AC0E06"/>
    <w:rsid w:val="00AD20F5"/>
    <w:rsid w:val="00AD2D4F"/>
    <w:rsid w:val="00B13E1B"/>
    <w:rsid w:val="00B91634"/>
    <w:rsid w:val="00BB2652"/>
    <w:rsid w:val="00BF7ED3"/>
    <w:rsid w:val="00C016BC"/>
    <w:rsid w:val="00C2173C"/>
    <w:rsid w:val="00C97B2E"/>
    <w:rsid w:val="00CD65B7"/>
    <w:rsid w:val="00D307A7"/>
    <w:rsid w:val="00D33902"/>
    <w:rsid w:val="00D50B08"/>
    <w:rsid w:val="00D70059"/>
    <w:rsid w:val="00D7220D"/>
    <w:rsid w:val="00D77E60"/>
    <w:rsid w:val="00DB7E14"/>
    <w:rsid w:val="00E269C9"/>
    <w:rsid w:val="00E678F5"/>
    <w:rsid w:val="00E76D2A"/>
    <w:rsid w:val="00EA54E5"/>
    <w:rsid w:val="00EF6C09"/>
    <w:rsid w:val="00F21611"/>
    <w:rsid w:val="00F339A2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E9519-11DA-4BF2-970B-68639D9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69C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7">
    <w:name w:val="No Spacing"/>
    <w:qFormat/>
    <w:rsid w:val="00E678F5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E678F5"/>
    <w:rPr>
      <w:b/>
      <w:bCs/>
    </w:rPr>
  </w:style>
  <w:style w:type="character" w:customStyle="1" w:styleId="st">
    <w:name w:val="st"/>
    <w:basedOn w:val="a0"/>
    <w:rsid w:val="00E678F5"/>
  </w:style>
  <w:style w:type="paragraph" w:styleId="a9">
    <w:name w:val="Balloon Text"/>
    <w:basedOn w:val="a"/>
    <w:link w:val="aa"/>
    <w:uiPriority w:val="99"/>
    <w:semiHidden/>
    <w:unhideWhenUsed/>
    <w:rsid w:val="00D50B0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50B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269C9"/>
    <w:rPr>
      <w:rFonts w:ascii="Cambria" w:hAnsi="Cambria"/>
      <w:b/>
      <w:bCs/>
      <w:i/>
      <w:iCs/>
      <w:sz w:val="28"/>
      <w:szCs w:val="28"/>
      <w:lang w:eastAsia="ar-SA"/>
    </w:rPr>
  </w:style>
  <w:style w:type="character" w:styleId="ab">
    <w:name w:val="Hyperlink"/>
    <w:basedOn w:val="a0"/>
    <w:uiPriority w:val="99"/>
    <w:semiHidden/>
    <w:unhideWhenUsed/>
    <w:rsid w:val="00D307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714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rmal (Web)"/>
    <w:basedOn w:val="a"/>
    <w:uiPriority w:val="99"/>
    <w:unhideWhenUsed/>
    <w:rsid w:val="008C71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D65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F21611"/>
    <w:rPr>
      <w:b/>
      <w:bCs/>
    </w:rPr>
  </w:style>
  <w:style w:type="character" w:customStyle="1" w:styleId="ae">
    <w:name w:val="Основной текст Знак"/>
    <w:basedOn w:val="a0"/>
    <w:link w:val="ad"/>
    <w:rsid w:val="00F21611"/>
    <w:rPr>
      <w:b/>
      <w:bCs/>
      <w:sz w:val="24"/>
      <w:szCs w:val="24"/>
    </w:rPr>
  </w:style>
  <w:style w:type="table" w:styleId="af">
    <w:name w:val="Table Grid"/>
    <w:basedOn w:val="a1"/>
    <w:rsid w:val="002A7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2A771D"/>
    <w:rPr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A77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infivk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Асанович И.А.</dc:creator>
  <cp:keywords/>
  <dc:description/>
  <cp:lastModifiedBy>Ковальский Борис Алексеевич</cp:lastModifiedBy>
  <cp:revision>15</cp:revision>
  <cp:lastPrinted>2016-06-01T07:40:00Z</cp:lastPrinted>
  <dcterms:created xsi:type="dcterms:W3CDTF">2015-07-02T09:57:00Z</dcterms:created>
  <dcterms:modified xsi:type="dcterms:W3CDTF">2016-06-03T04:11:00Z</dcterms:modified>
</cp:coreProperties>
</file>