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2" w:rsidRPr="00951872" w:rsidRDefault="00951872" w:rsidP="00951872"/>
    <w:p w:rsidR="00B25116" w:rsidRPr="00614DF7" w:rsidRDefault="00B25116">
      <w:pPr>
        <w:pStyle w:val="1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845BEA" w:rsidRPr="00D57AC8" w:rsidRDefault="00A712F7" w:rsidP="00F112D5">
      <w:pPr>
        <w:shd w:val="clear" w:color="auto" w:fill="FFFFFF"/>
        <w:rPr>
          <w:b/>
        </w:rPr>
      </w:pPr>
      <w:r w:rsidRPr="00614DF7">
        <w:rPr>
          <w:b/>
        </w:rPr>
        <w:t xml:space="preserve">                         </w:t>
      </w:r>
      <w:r w:rsidR="00FB116E" w:rsidRPr="00614DF7">
        <w:rPr>
          <w:b/>
        </w:rPr>
        <w:t xml:space="preserve">             </w:t>
      </w:r>
      <w:r w:rsidR="00F112D5" w:rsidRPr="00614DF7">
        <w:rPr>
          <w:b/>
        </w:rPr>
        <w:t xml:space="preserve">       </w:t>
      </w:r>
      <w:r w:rsidR="00D57AC8" w:rsidRPr="00614DF7">
        <w:rPr>
          <w:b/>
        </w:rPr>
        <w:t xml:space="preserve"> </w:t>
      </w:r>
      <w:r w:rsidR="00A02040">
        <w:rPr>
          <w:b/>
        </w:rPr>
        <w:t xml:space="preserve">              </w:t>
      </w:r>
      <w:r w:rsidR="00D57AC8" w:rsidRPr="00614DF7">
        <w:rPr>
          <w:b/>
        </w:rPr>
        <w:t xml:space="preserve"> 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596D1F" w:rsidRPr="00614DF7">
        <w:rPr>
          <w:b/>
          <w:snapToGrid w:val="0"/>
        </w:rPr>
        <w:t xml:space="preserve">строительству </w:t>
      </w:r>
      <w:r w:rsidR="00A143D6">
        <w:rPr>
          <w:b/>
          <w:snapToGrid w:val="0"/>
        </w:rPr>
        <w:t>сетей электроснабжения в мкр.43.</w:t>
      </w:r>
    </w:p>
    <w:p w:rsidR="00CD6EF0" w:rsidRPr="00AA2636" w:rsidRDefault="00CD6EF0" w:rsidP="00F112D5">
      <w:pPr>
        <w:shd w:val="clear" w:color="auto" w:fill="FFFFFF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proofErr w:type="gramStart"/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  <w:proofErr w:type="gramEnd"/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0E7898" w:rsidRPr="00614DF7" w:rsidRDefault="00D856AC" w:rsidP="00A02040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proofErr w:type="gramStart"/>
            <w:r w:rsidRPr="00614DF7">
              <w:rPr>
                <w:snapToGrid w:val="0"/>
              </w:rPr>
              <w:t xml:space="preserve">Строительство </w:t>
            </w:r>
            <w:r w:rsidR="00A02040">
              <w:t xml:space="preserve"> сетей</w:t>
            </w:r>
            <w:proofErr w:type="gramEnd"/>
            <w:r w:rsidR="00A02040">
              <w:t xml:space="preserve"> электроснабжения </w:t>
            </w:r>
            <w:r w:rsidR="00852BB6" w:rsidRPr="00852BB6">
              <w:t xml:space="preserve"> мкр.43</w:t>
            </w:r>
            <w:r w:rsidR="00A02040">
              <w:t>.</w:t>
            </w:r>
            <w:r w:rsidR="00852BB6" w:rsidRPr="00852BB6">
              <w:t xml:space="preserve"> </w:t>
            </w:r>
            <w:r w:rsidR="00A02040">
              <w:t xml:space="preserve"> 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D57AC8">
              <w:rPr>
                <w:sz w:val="22"/>
                <w:szCs w:val="22"/>
              </w:rPr>
              <w:t>, мкр.</w:t>
            </w:r>
            <w:r w:rsidR="00852BB6">
              <w:rPr>
                <w:sz w:val="22"/>
                <w:szCs w:val="22"/>
              </w:rPr>
              <w:t>43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  <w:proofErr w:type="gramEnd"/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D57AC8" w:rsidRPr="00852BB6" w:rsidRDefault="00951872" w:rsidP="00852BB6">
            <w:pPr>
              <w:rPr>
                <w:color w:val="000000"/>
              </w:rPr>
            </w:pPr>
            <w:bookmarkStart w:id="0" w:name="OLE_LINK1"/>
            <w:bookmarkStart w:id="1" w:name="OLE_LINK2"/>
            <w:r>
              <w:t xml:space="preserve">      </w:t>
            </w:r>
            <w:r w:rsidR="00E51B29" w:rsidRPr="00614DF7">
              <w:t>1)</w:t>
            </w:r>
            <w:r w:rsidR="00D57AC8" w:rsidRPr="00614DF7">
              <w:t xml:space="preserve"> </w:t>
            </w:r>
            <w:r w:rsidRPr="00614DF7">
              <w:t xml:space="preserve"> </w:t>
            </w:r>
            <w:proofErr w:type="gramStart"/>
            <w:r w:rsidR="00A275E9">
              <w:t xml:space="preserve">Оборудование </w:t>
            </w:r>
            <w:r w:rsidRPr="00614DF7">
              <w:t xml:space="preserve"> </w:t>
            </w:r>
            <w:r w:rsidR="00852BB6" w:rsidRPr="00852BB6">
              <w:t>РП</w:t>
            </w:r>
            <w:proofErr w:type="gramEnd"/>
            <w:r w:rsidR="00852BB6" w:rsidRPr="00852BB6">
              <w:t>(ТП)№31 2х630кВА мкр.43</w:t>
            </w:r>
            <w:r w:rsidR="00D57AC8" w:rsidRPr="00614DF7">
              <w:t xml:space="preserve">; </w:t>
            </w:r>
          </w:p>
          <w:p w:rsidR="00596D1F" w:rsidRPr="00614DF7" w:rsidRDefault="00852BB6" w:rsidP="00852BB6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852BB6">
              <w:rPr>
                <w:color w:val="000000"/>
              </w:rPr>
              <w:t>КЛ-10кВ РП(ТП)№31 2х630кВА до места врезки в КЛ-10кВ от ПС "Западная" до РП-133</w:t>
            </w:r>
            <w:r>
              <w:rPr>
                <w:color w:val="000000"/>
              </w:rPr>
              <w:t>.</w:t>
            </w:r>
          </w:p>
          <w:bookmarkEnd w:id="0"/>
          <w:bookmarkEnd w:id="1"/>
          <w:p w:rsidR="000E179B" w:rsidRPr="004934B2" w:rsidRDefault="000E179B" w:rsidP="004934B2">
            <w:pPr>
              <w:ind w:left="360"/>
              <w:rPr>
                <w:color w:val="000000"/>
              </w:rPr>
            </w:pPr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proofErr w:type="gramEnd"/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</w:t>
            </w:r>
            <w:proofErr w:type="gramStart"/>
            <w:r w:rsidR="00520CFB" w:rsidRPr="00612832">
              <w:rPr>
                <w:sz w:val="22"/>
                <w:szCs w:val="22"/>
              </w:rPr>
              <w:t xml:space="preserve">с  </w:t>
            </w:r>
            <w:r w:rsidR="006A2893" w:rsidRPr="00612832">
              <w:rPr>
                <w:sz w:val="22"/>
                <w:szCs w:val="22"/>
              </w:rPr>
              <w:t>момента</w:t>
            </w:r>
            <w:proofErr w:type="gramEnd"/>
            <w:r w:rsidR="006A2893" w:rsidRPr="00612832">
              <w:rPr>
                <w:sz w:val="22"/>
                <w:szCs w:val="22"/>
              </w:rPr>
              <w:t xml:space="preserve">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</w:t>
            </w:r>
            <w:proofErr w:type="gramStart"/>
            <w:r w:rsidRPr="00D507EC">
              <w:rPr>
                <w:sz w:val="22"/>
                <w:szCs w:val="22"/>
              </w:rPr>
              <w:t>свидетельство  саморегулируемой</w:t>
            </w:r>
            <w:proofErr w:type="gramEnd"/>
            <w:r w:rsidRPr="00D507EC">
              <w:rPr>
                <w:sz w:val="22"/>
                <w:szCs w:val="22"/>
              </w:rPr>
              <w:t xml:space="preserve">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 xml:space="preserve">ъекты электроснабжения до 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507EC">
              <w:rPr>
                <w:sz w:val="22"/>
                <w:szCs w:val="22"/>
              </w:rPr>
              <w:t>альным</w:t>
            </w:r>
            <w:proofErr w:type="spellEnd"/>
            <w:r w:rsidRPr="00D507EC">
              <w:rPr>
                <w:sz w:val="22"/>
                <w:szCs w:val="22"/>
              </w:rPr>
              <w:t xml:space="preserve">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 xml:space="preserve">. «Виды работ по строительству, </w:t>
            </w:r>
            <w:proofErr w:type="spellStart"/>
            <w:r w:rsidRPr="00D507EC">
              <w:rPr>
                <w:sz w:val="22"/>
                <w:szCs w:val="22"/>
              </w:rPr>
              <w:t>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струкции</w:t>
            </w:r>
            <w:proofErr w:type="spellEnd"/>
            <w:r w:rsidRPr="00D507EC">
              <w:rPr>
                <w:sz w:val="22"/>
                <w:szCs w:val="22"/>
              </w:rPr>
              <w:t xml:space="preserve"> и капитальному </w:t>
            </w:r>
            <w:proofErr w:type="gramStart"/>
            <w:r w:rsidRPr="00D507EC">
              <w:rPr>
                <w:sz w:val="22"/>
                <w:szCs w:val="22"/>
              </w:rPr>
              <w:t>ремонту»  приказа</w:t>
            </w:r>
            <w:proofErr w:type="gramEnd"/>
            <w:r w:rsidRPr="00D507EC">
              <w:rPr>
                <w:sz w:val="22"/>
                <w:szCs w:val="22"/>
              </w:rPr>
              <w:t xml:space="preserve">  Министерства  регионального  развития РФ от 30 декабря 2009 </w:t>
            </w:r>
            <w:r w:rsidRPr="00D507EC">
              <w:rPr>
                <w:sz w:val="22"/>
                <w:szCs w:val="22"/>
              </w:rPr>
              <w:lastRenderedPageBreak/>
              <w:t>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Разработка рабочей </w:t>
            </w:r>
            <w:proofErr w:type="gramStart"/>
            <w:r w:rsidRPr="009F03B7">
              <w:rPr>
                <w:sz w:val="22"/>
                <w:szCs w:val="22"/>
              </w:rPr>
              <w:t>документации  на</w:t>
            </w:r>
            <w:proofErr w:type="gramEnd"/>
            <w:r w:rsidRPr="009F03B7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proofErr w:type="gramEnd"/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proofErr w:type="gramStart"/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  <w:proofErr w:type="gramEnd"/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proofErr w:type="gramStart"/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</w:t>
            </w:r>
            <w:proofErr w:type="gramEnd"/>
            <w:r w:rsidR="00CD68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0E179B" w:rsidP="009F03B7">
            <w:pPr>
              <w:ind w:right="128"/>
            </w:pPr>
            <w:r w:rsidRPr="00DA233E">
              <w:rPr>
                <w:rFonts w:eastAsia="Arial Unicode MS"/>
                <w:sz w:val="22"/>
                <w:szCs w:val="22"/>
              </w:rPr>
              <w:t>Т</w:t>
            </w:r>
            <w:r w:rsidR="00D26403" w:rsidRPr="00DA233E">
              <w:rPr>
                <w:rFonts w:eastAsia="Arial Unicode MS"/>
                <w:sz w:val="22"/>
                <w:szCs w:val="22"/>
              </w:rPr>
              <w:t>ребуется.</w:t>
            </w:r>
            <w:r w:rsidR="00D2640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proofErr w:type="gramStart"/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  <w:proofErr w:type="gramEnd"/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AA2636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r w:rsidR="001E3D7A">
              <w:rPr>
                <w:sz w:val="22"/>
                <w:szCs w:val="22"/>
              </w:rPr>
              <w:t xml:space="preserve">дрядчик  </w:t>
            </w:r>
            <w:r w:rsidR="00660161" w:rsidRPr="009F03B7">
              <w:rPr>
                <w:sz w:val="22"/>
                <w:szCs w:val="22"/>
              </w:rPr>
              <w:t>в</w:t>
            </w:r>
            <w:proofErr w:type="gramEnd"/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E9783C" w:rsidRPr="009F03B7">
              <w:rPr>
                <w:sz w:val="22"/>
                <w:szCs w:val="22"/>
              </w:rPr>
              <w:t>закупочной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документации</w:t>
            </w:r>
            <w:r w:rsidR="001E3D7A">
              <w:rPr>
                <w:sz w:val="22"/>
                <w:szCs w:val="22"/>
              </w:rPr>
              <w:t xml:space="preserve">  </w:t>
            </w:r>
            <w:r w:rsidR="00660161" w:rsidRPr="009F03B7">
              <w:rPr>
                <w:sz w:val="22"/>
                <w:szCs w:val="22"/>
              </w:rPr>
              <w:t xml:space="preserve">обязан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представить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сметную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документацию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по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каждому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виду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Работ</w:t>
            </w:r>
            <w:r w:rsidR="00491BEC" w:rsidRPr="009F03B7">
              <w:rPr>
                <w:sz w:val="22"/>
                <w:szCs w:val="22"/>
              </w:rPr>
              <w:t>,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предоставлением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расчета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индекса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удорожания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стоимости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Работ, в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соответствии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принятыми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в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отрасли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Н</w:t>
            </w:r>
            <w:r w:rsidR="00E54960" w:rsidRPr="009F03B7">
              <w:rPr>
                <w:sz w:val="22"/>
                <w:szCs w:val="22"/>
              </w:rPr>
              <w:t>Т</w:t>
            </w:r>
            <w:r w:rsidR="00491BEC" w:rsidRPr="009F03B7">
              <w:rPr>
                <w:sz w:val="22"/>
                <w:szCs w:val="22"/>
              </w:rPr>
              <w:t>Д.</w:t>
            </w:r>
            <w:r w:rsidR="004E53B4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B765EC" w:rsidRDefault="00256E45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  <w:proofErr w:type="gramStart"/>
            <w:r w:rsidRPr="00941FC7">
              <w:rPr>
                <w:sz w:val="22"/>
                <w:szCs w:val="22"/>
              </w:rPr>
              <w:t>Подрядчик  должен</w:t>
            </w:r>
            <w:proofErr w:type="gramEnd"/>
            <w:r w:rsidRPr="00941FC7">
              <w:rPr>
                <w:sz w:val="22"/>
                <w:szCs w:val="22"/>
              </w:rPr>
              <w:t xml:space="preserve">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 w:rsidR="00002A3F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 w:rsidR="00002A3F">
              <w:rPr>
                <w:sz w:val="22"/>
                <w:szCs w:val="22"/>
              </w:rPr>
              <w:t xml:space="preserve">2-85  «Противопожарные  нормы». </w:t>
            </w: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  требуется</w:t>
            </w:r>
            <w:proofErr w:type="gramEnd"/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111577" w:rsidP="004308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Подрядчик  предъявляет</w:t>
            </w:r>
            <w:proofErr w:type="gramEnd"/>
            <w:r>
              <w:rPr>
                <w:sz w:val="22"/>
                <w:szCs w:val="22"/>
              </w:rPr>
              <w:t xml:space="preserve"> Комиссии по приемке: исполнительную документацию  в полном объеме  согласно требований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1D6590" w:rsidP="004308F9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proofErr w:type="gramStart"/>
            <w:r w:rsidRPr="00C95ADA">
              <w:rPr>
                <w:sz w:val="22"/>
                <w:szCs w:val="22"/>
              </w:rPr>
              <w:t>сроки  и</w:t>
            </w:r>
            <w:proofErr w:type="gramEnd"/>
            <w:r w:rsidRPr="00C95ADA">
              <w:rPr>
                <w:sz w:val="22"/>
                <w:szCs w:val="22"/>
              </w:rPr>
              <w:t xml:space="preserve">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 xml:space="preserve">беспечить надлежащую охрану материалов, оборудования и другого имущества на территории участков </w:t>
            </w:r>
            <w:proofErr w:type="gramStart"/>
            <w:r w:rsidR="0042635D" w:rsidRPr="000F6D1E">
              <w:rPr>
                <w:sz w:val="22"/>
                <w:szCs w:val="22"/>
              </w:rPr>
              <w:t>под  строительство</w:t>
            </w:r>
            <w:proofErr w:type="gramEnd"/>
            <w:r w:rsidR="0042635D" w:rsidRPr="000F6D1E">
              <w:rPr>
                <w:sz w:val="22"/>
                <w:szCs w:val="22"/>
              </w:rPr>
              <w:t xml:space="preserve">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proofErr w:type="spellStart"/>
            <w:r w:rsidR="0042635D" w:rsidRPr="000F6D1E">
              <w:rPr>
                <w:sz w:val="22"/>
                <w:szCs w:val="22"/>
              </w:rPr>
              <w:t>дневный</w:t>
            </w:r>
            <w:proofErr w:type="spellEnd"/>
            <w:r w:rsidR="0042635D" w:rsidRPr="000F6D1E">
              <w:rPr>
                <w:sz w:val="22"/>
                <w:szCs w:val="22"/>
              </w:rPr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proofErr w:type="spellStart"/>
            <w:r w:rsidR="0042635D" w:rsidRPr="0042635D">
              <w:rPr>
                <w:sz w:val="22"/>
                <w:szCs w:val="22"/>
              </w:rPr>
              <w:t>щего</w:t>
            </w:r>
            <w:proofErr w:type="spellEnd"/>
            <w:r w:rsidR="0042635D" w:rsidRPr="0042635D">
              <w:rPr>
                <w:sz w:val="22"/>
                <w:szCs w:val="22"/>
              </w:rPr>
              <w:t xml:space="preserve"> требования </w:t>
            </w:r>
            <w:proofErr w:type="gramStart"/>
            <w:r w:rsidR="0042635D" w:rsidRPr="0042635D">
              <w:rPr>
                <w:sz w:val="22"/>
                <w:szCs w:val="22"/>
              </w:rPr>
              <w:t>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</w:t>
            </w:r>
            <w:proofErr w:type="gramStart"/>
            <w:r w:rsidRPr="00A02040">
              <w:rPr>
                <w:sz w:val="22"/>
                <w:szCs w:val="22"/>
              </w:rPr>
              <w:t>обеспечивает  поставку</w:t>
            </w:r>
            <w:proofErr w:type="gramEnd"/>
            <w:r w:rsidRPr="00A02040">
              <w:rPr>
                <w:sz w:val="22"/>
                <w:szCs w:val="22"/>
              </w:rPr>
              <w:t xml:space="preserve">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 xml:space="preserve">м №2 к техническому заданию и </w:t>
            </w:r>
            <w:r w:rsidR="00E154A3" w:rsidRPr="00A02040">
              <w:rPr>
                <w:sz w:val="22"/>
                <w:szCs w:val="22"/>
              </w:rPr>
              <w:t>оборудование  в  соответствии  с  Приложением  №3</w:t>
            </w:r>
            <w:r w:rsidR="00A02040">
              <w:rPr>
                <w:sz w:val="22"/>
                <w:szCs w:val="22"/>
              </w:rPr>
              <w:t>.</w:t>
            </w:r>
            <w:r w:rsidR="00E154A3" w:rsidRPr="00A02040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="00E154A3" w:rsidRPr="00A02040">
              <w:rPr>
                <w:sz w:val="22"/>
                <w:szCs w:val="22"/>
              </w:rPr>
              <w:t xml:space="preserve">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</w:t>
            </w:r>
            <w:proofErr w:type="gramStart"/>
            <w:r w:rsidR="00AC7866">
              <w:rPr>
                <w:sz w:val="22"/>
                <w:szCs w:val="22"/>
              </w:rPr>
              <w:t>соответствовать  требования</w:t>
            </w:r>
            <w:proofErr w:type="gramEnd"/>
            <w:r w:rsidR="00AC7866">
              <w:rPr>
                <w:sz w:val="22"/>
                <w:szCs w:val="22"/>
              </w:rPr>
              <w:t xml:space="preserve"> техники безопасности ГОСТ 12.20074-75. По степени защиты от </w:t>
            </w:r>
            <w:proofErr w:type="gramStart"/>
            <w:r w:rsidR="00AC7866">
              <w:rPr>
                <w:sz w:val="22"/>
                <w:szCs w:val="22"/>
              </w:rPr>
              <w:t xml:space="preserve">поражения  </w:t>
            </w:r>
            <w:proofErr w:type="spellStart"/>
            <w:r w:rsidR="00AC7866">
              <w:rPr>
                <w:sz w:val="22"/>
                <w:szCs w:val="22"/>
              </w:rPr>
              <w:t>эл.током</w:t>
            </w:r>
            <w:proofErr w:type="spellEnd"/>
            <w:proofErr w:type="gramEnd"/>
            <w:r w:rsidR="00AC7866">
              <w:rPr>
                <w:sz w:val="22"/>
                <w:szCs w:val="22"/>
              </w:rPr>
              <w:t xml:space="preserve">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 xml:space="preserve">поставляемые для работ </w:t>
            </w:r>
            <w:proofErr w:type="gramStart"/>
            <w:r w:rsidR="00A02040" w:rsidRPr="001726BF">
              <w:rPr>
                <w:sz w:val="22"/>
                <w:szCs w:val="22"/>
              </w:rPr>
              <w:t>материалы,</w:t>
            </w:r>
            <w:r w:rsidRPr="001726BF">
              <w:rPr>
                <w:sz w:val="22"/>
                <w:szCs w:val="22"/>
              </w:rPr>
              <w:t xml:space="preserve"> </w:t>
            </w:r>
            <w:r w:rsidR="00A02040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</w:t>
            </w:r>
            <w:proofErr w:type="gramEnd"/>
            <w:r w:rsidRPr="001726BF">
              <w:rPr>
                <w:sz w:val="22"/>
                <w:szCs w:val="22"/>
              </w:rPr>
              <w:t xml:space="preserve">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</w:t>
            </w:r>
            <w:proofErr w:type="gramStart"/>
            <w:r w:rsidRPr="001726BF">
              <w:rPr>
                <w:sz w:val="22"/>
                <w:szCs w:val="22"/>
              </w:rPr>
              <w:t xml:space="preserve">Все  </w:t>
            </w:r>
            <w:r w:rsidRPr="001726BF">
              <w:rPr>
                <w:sz w:val="22"/>
                <w:szCs w:val="22"/>
              </w:rPr>
              <w:lastRenderedPageBreak/>
              <w:t>применяемые</w:t>
            </w:r>
            <w:proofErr w:type="gramEnd"/>
            <w:r w:rsidRPr="001726BF">
              <w:rPr>
                <w:sz w:val="22"/>
                <w:szCs w:val="22"/>
              </w:rPr>
              <w:t xml:space="preserve">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</w:t>
            </w:r>
            <w:proofErr w:type="gramStart"/>
            <w:r w:rsidRPr="001726BF">
              <w:rPr>
                <w:sz w:val="22"/>
                <w:szCs w:val="22"/>
              </w:rPr>
              <w:t>условиям  и</w:t>
            </w:r>
            <w:proofErr w:type="gramEnd"/>
            <w:r w:rsidRPr="001726BF">
              <w:rPr>
                <w:sz w:val="22"/>
                <w:szCs w:val="22"/>
              </w:rPr>
              <w:t xml:space="preserve">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</w:t>
            </w:r>
            <w:proofErr w:type="gramStart"/>
            <w:r w:rsidRPr="009F03B7">
              <w:rPr>
                <w:sz w:val="22"/>
                <w:szCs w:val="22"/>
              </w:rPr>
              <w:t>контроль  выполнения</w:t>
            </w:r>
            <w:proofErr w:type="gramEnd"/>
            <w:r w:rsidRPr="009F03B7">
              <w:rPr>
                <w:sz w:val="22"/>
                <w:szCs w:val="22"/>
              </w:rPr>
              <w:t xml:space="preserve">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proofErr w:type="gramStart"/>
            <w:r w:rsidRPr="00941FC7">
              <w:rPr>
                <w:sz w:val="22"/>
                <w:szCs w:val="22"/>
              </w:rPr>
              <w:t>Заказчик  осуществляет</w:t>
            </w:r>
            <w:proofErr w:type="gramEnd"/>
            <w:r w:rsidRPr="00941F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proofErr w:type="gramEnd"/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proofErr w:type="gramStart"/>
            <w:r w:rsidR="00B153C6">
              <w:rPr>
                <w:sz w:val="22"/>
                <w:szCs w:val="22"/>
              </w:rPr>
              <w:t>Подрядчик  безвозмездно</w:t>
            </w:r>
            <w:proofErr w:type="gramEnd"/>
            <w:r w:rsidR="00B153C6">
              <w:rPr>
                <w:sz w:val="22"/>
                <w:szCs w:val="22"/>
              </w:rPr>
              <w:t xml:space="preserve">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Подрядчик  выполняет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lastRenderedPageBreak/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</w:t>
            </w:r>
            <w:proofErr w:type="gramStart"/>
            <w:r w:rsidR="00111577">
              <w:rPr>
                <w:color w:val="000000"/>
                <w:sz w:val="22"/>
                <w:szCs w:val="22"/>
              </w:rPr>
              <w:t>–  5</w:t>
            </w:r>
            <w:proofErr w:type="gramEnd"/>
            <w:r w:rsidR="00111577">
              <w:rPr>
                <w:color w:val="000000"/>
                <w:sz w:val="22"/>
                <w:szCs w:val="22"/>
              </w:rPr>
              <w:t xml:space="preserve">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</w:t>
            </w:r>
            <w:proofErr w:type="gramStart"/>
            <w:r w:rsidR="00111577">
              <w:rPr>
                <w:sz w:val="22"/>
                <w:szCs w:val="22"/>
              </w:rPr>
              <w:t>распространяются  на</w:t>
            </w:r>
            <w:proofErr w:type="gramEnd"/>
            <w:r w:rsidR="00111577">
              <w:rPr>
                <w:sz w:val="22"/>
                <w:szCs w:val="22"/>
              </w:rPr>
              <w:t xml:space="preserve">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</w:t>
            </w:r>
            <w:proofErr w:type="gramStart"/>
            <w:r w:rsidR="003507D3">
              <w:rPr>
                <w:sz w:val="22"/>
                <w:szCs w:val="22"/>
              </w:rPr>
              <w:t>срок  продлевается</w:t>
            </w:r>
            <w:proofErr w:type="gramEnd"/>
            <w:r w:rsidR="003507D3">
              <w:rPr>
                <w:sz w:val="22"/>
                <w:szCs w:val="22"/>
              </w:rPr>
              <w:t xml:space="preserve">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90" w:rsidRDefault="00341990">
      <w:r>
        <w:separator/>
      </w:r>
    </w:p>
  </w:endnote>
  <w:endnote w:type="continuationSeparator" w:id="0">
    <w:p w:rsidR="00341990" w:rsidRDefault="0034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A071BC">
      <w:rPr>
        <w:rStyle w:val="a4"/>
        <w:noProof/>
        <w:sz w:val="16"/>
      </w:rPr>
      <w:t>2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A071BC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90" w:rsidRDefault="00341990">
      <w:r>
        <w:separator/>
      </w:r>
    </w:p>
  </w:footnote>
  <w:footnote w:type="continuationSeparator" w:id="0">
    <w:p w:rsidR="00341990" w:rsidRDefault="0034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1990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E7F1E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6D21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1BC"/>
    <w:rsid w:val="00A07303"/>
    <w:rsid w:val="00A11222"/>
    <w:rsid w:val="00A143D6"/>
    <w:rsid w:val="00A173C1"/>
    <w:rsid w:val="00A23F81"/>
    <w:rsid w:val="00A24553"/>
    <w:rsid w:val="00A25C1F"/>
    <w:rsid w:val="00A275E9"/>
    <w:rsid w:val="00A27D3E"/>
    <w:rsid w:val="00A336FA"/>
    <w:rsid w:val="00A34699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A16CB"/>
    <w:rsid w:val="00CA2B11"/>
    <w:rsid w:val="00CA3842"/>
    <w:rsid w:val="00CA4BB3"/>
    <w:rsid w:val="00CA4C79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C414B"/>
    <w:rsid w:val="00DC7AA6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Андреевских Татьяна Юрьевна</cp:lastModifiedBy>
  <cp:revision>55</cp:revision>
  <cp:lastPrinted>2015-07-06T09:01:00Z</cp:lastPrinted>
  <dcterms:created xsi:type="dcterms:W3CDTF">2008-09-30T08:09:00Z</dcterms:created>
  <dcterms:modified xsi:type="dcterms:W3CDTF">2015-07-09T07:33:00Z</dcterms:modified>
</cp:coreProperties>
</file>