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E5" w:rsidRPr="00EC7454" w:rsidRDefault="00611CE5" w:rsidP="00611C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C7454">
        <w:rPr>
          <w:rFonts w:ascii="Times New Roman" w:hAnsi="Times New Roman" w:cs="Times New Roman"/>
          <w:sz w:val="20"/>
          <w:szCs w:val="24"/>
        </w:rPr>
        <w:t>Приложение №1</w:t>
      </w:r>
    </w:p>
    <w:p w:rsidR="00611CE5" w:rsidRPr="00EC7454" w:rsidRDefault="00611CE5" w:rsidP="00611C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C7454">
        <w:rPr>
          <w:rFonts w:ascii="Times New Roman" w:hAnsi="Times New Roman" w:cs="Times New Roman"/>
          <w:sz w:val="20"/>
          <w:szCs w:val="24"/>
        </w:rPr>
        <w:t>к приказу №</w:t>
      </w:r>
      <w:r w:rsidR="00EC7454" w:rsidRPr="00EC7454">
        <w:rPr>
          <w:rFonts w:ascii="Times New Roman" w:hAnsi="Times New Roman" w:cs="Times New Roman"/>
          <w:sz w:val="20"/>
          <w:szCs w:val="24"/>
        </w:rPr>
        <w:t xml:space="preserve">____ от </w:t>
      </w:r>
      <w:r w:rsidRPr="00EC7454">
        <w:rPr>
          <w:rFonts w:ascii="Times New Roman" w:hAnsi="Times New Roman" w:cs="Times New Roman"/>
          <w:sz w:val="20"/>
          <w:szCs w:val="24"/>
        </w:rPr>
        <w:t>____. 09.2016г.</w:t>
      </w:r>
    </w:p>
    <w:p w:rsidR="00611CE5" w:rsidRPr="00611CE5" w:rsidRDefault="00611CE5" w:rsidP="00611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 xml:space="preserve">ПРОГРАММА ПАРТНЕРСТВА </w:t>
      </w:r>
    </w:p>
    <w:p w:rsidR="00956E29" w:rsidRPr="001935C8" w:rsidRDefault="00956E29" w:rsidP="0095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Pr="001607A8">
        <w:rPr>
          <w:rFonts w:ascii="Times New Roman" w:eastAsia="Times New Roman" w:hAnsi="Times New Roman" w:cs="Times New Roman"/>
          <w:b/>
          <w:sz w:val="24"/>
          <w:szCs w:val="24"/>
        </w:rPr>
        <w:t>ООО «СГЭС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935C8">
        <w:rPr>
          <w:rFonts w:ascii="Times New Roman" w:hAnsi="Times New Roman" w:cs="Times New Roman"/>
          <w:b/>
          <w:sz w:val="24"/>
          <w:szCs w:val="24"/>
        </w:rPr>
        <w:t xml:space="preserve">И СУБЪЕКТАМИ МАЛОГО </w:t>
      </w:r>
    </w:p>
    <w:p w:rsidR="00956E29" w:rsidRPr="001935C8" w:rsidRDefault="00956E29" w:rsidP="0095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956E29" w:rsidRPr="001935C8" w:rsidRDefault="00956E29" w:rsidP="00956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Программа Партнерства между </w:t>
      </w:r>
      <w:r>
        <w:rPr>
          <w:rFonts w:ascii="Times New Roman" w:eastAsia="Times New Roman" w:hAnsi="Times New Roman" w:cs="Times New Roman"/>
          <w:sz w:val="24"/>
          <w:szCs w:val="24"/>
        </w:rPr>
        <w:t>ООО «СГЭС»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C8">
        <w:rPr>
          <w:rFonts w:ascii="Times New Roman" w:hAnsi="Times New Roman" w:cs="Times New Roman"/>
          <w:sz w:val="24"/>
          <w:szCs w:val="24"/>
        </w:rPr>
        <w:t>и субъектами малого и среднего предпринимательства разработана на основании</w:t>
      </w:r>
      <w:bookmarkStart w:id="0" w:name="_GoBack"/>
      <w:bookmarkEnd w:id="0"/>
      <w:r w:rsidRPr="001935C8">
        <w:rPr>
          <w:rFonts w:ascii="Times New Roman" w:hAnsi="Times New Roman" w:cs="Times New Roman"/>
          <w:sz w:val="24"/>
          <w:szCs w:val="24"/>
        </w:rPr>
        <w:t xml:space="preserve"> и с учетом требований действующего законодательства Российской Федерации, в том числе: Конституции Российской Федерации, Гражданского кодекса Российской Федерации,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C8">
        <w:rPr>
          <w:rFonts w:ascii="Times New Roman" w:hAnsi="Times New Roman" w:cs="Times New Roman"/>
          <w:sz w:val="24"/>
          <w:szCs w:val="24"/>
        </w:rPr>
        <w:t xml:space="preserve">закона от 18.07.2011 № 223-ФЗ «О закупках товаров, работ, услуг отдельными видами юридических лиц», Федерального закона от 26.07.2006 № 135-ФЗ «О защите конкуренции», распоряжения Правительства Российской Федерации от 29.05.2012 № 867-р об утверждении плана мероприятий («дорожной карты») «Расширение доступа субъектов малого и среднего предпринимательства к закупкам инфраструктурных монополий и компаний с государственным участием», а также с учетом локальных нормативных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ООО «СГЭС»</w:t>
      </w:r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Программа Партнерства между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«СГЭС» </w:t>
      </w:r>
      <w:r w:rsidRPr="001935C8">
        <w:rPr>
          <w:rFonts w:ascii="Times New Roman" w:hAnsi="Times New Roman" w:cs="Times New Roman"/>
          <w:sz w:val="24"/>
          <w:szCs w:val="24"/>
        </w:rPr>
        <w:t xml:space="preserve">и субъектами малого и среднего предпринимательства устанавливает 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предпринимательства, обеспечивающих через закупки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«СГЭС» </w:t>
      </w:r>
      <w:r w:rsidRPr="001935C8">
        <w:rPr>
          <w:rFonts w:ascii="Times New Roman" w:hAnsi="Times New Roman" w:cs="Times New Roman"/>
          <w:sz w:val="24"/>
          <w:szCs w:val="24"/>
        </w:rPr>
        <w:t>реализацию государственной политики по развитию малого и среднего предпринимательства. Программа партнерства устанавливает требования к субъектам малого и среднего предпринимательства, правилам и условиям присоединения к Программе.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Сокращения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МСП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малое и среднее предпринимательство.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ООО «СГЭС»</w:t>
      </w:r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Продукция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товары, работы, услуги.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Программа партнерства между </w:t>
      </w:r>
      <w:r>
        <w:rPr>
          <w:rFonts w:ascii="Times New Roman" w:eastAsia="Times New Roman" w:hAnsi="Times New Roman" w:cs="Times New Roman"/>
          <w:sz w:val="24"/>
          <w:szCs w:val="24"/>
        </w:rPr>
        <w:t>ООО «СГЭС»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C8">
        <w:rPr>
          <w:rFonts w:ascii="Times New Roman" w:hAnsi="Times New Roman" w:cs="Times New Roman"/>
          <w:sz w:val="24"/>
          <w:szCs w:val="24"/>
        </w:rPr>
        <w:t>и субъектами малого и среднего предпринимательства.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КоАП РФ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Кодекс об административных правонарушениях Российской Федерации.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Закон 223-ФЗ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Федеральный закон от 18.07.2011 № 223-ФЗ «О закупках товаров, работ, услуг отдельными видами юридических лиц».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Закон 94-ФЗ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Закон 44-ФЗ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Федеральный закон от 05.04.2013 № 44-ФЗ «</w:t>
      </w:r>
      <w:r w:rsidRPr="001935C8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План мероприятий</w:t>
      </w:r>
      <w:r w:rsidR="004B495B">
        <w:rPr>
          <w:rFonts w:ascii="Times New Roman" w:hAnsi="Times New Roman" w:cs="Times New Roman"/>
          <w:sz w:val="24"/>
          <w:szCs w:val="24"/>
        </w:rPr>
        <w:t xml:space="preserve"> </w:t>
      </w:r>
      <w:r w:rsidRPr="001935C8">
        <w:rPr>
          <w:rFonts w:ascii="Times New Roman" w:hAnsi="Times New Roman" w:cs="Times New Roman"/>
          <w:sz w:val="24"/>
          <w:szCs w:val="24"/>
        </w:rPr>
        <w:t>«Расширение доступа субъектов малого и среднего предпринимательства к закупкам инфраструктурных монополий и компаний с государственным участием», утвержденный распоряжения Правительства РФ от 29.05.2012 № 867-р.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РФ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Российская Федерация.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Если иное не предусмотрено Программой, в ней применяются термины и определения, указанные в локальных нормативных документах Общества.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lastRenderedPageBreak/>
        <w:t>Прямой договор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договор, заключаемый Обществом по итогам проведения закупочной процедуры с лицами, обладающими статусом МСП.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Субподрядный договор 1-го уровня</w:t>
      </w:r>
      <w:r w:rsidRPr="001935C8">
        <w:rPr>
          <w:rFonts w:ascii="Times New Roman" w:hAnsi="Times New Roman" w:cs="Times New Roman"/>
          <w:sz w:val="24"/>
          <w:szCs w:val="24"/>
        </w:rPr>
        <w:t xml:space="preserve"> - договор на поставку продукции, заключенный непосредственно между субъектом МСП и компанией любой организационно-правовой формы, которая по результатам закупочной процедуры заключила прямой договор с Обществом на поставку продукции.</w:t>
      </w:r>
    </w:p>
    <w:p w:rsidR="00956E29" w:rsidRPr="001935C8" w:rsidRDefault="00956E29" w:rsidP="00956E29">
      <w:pPr>
        <w:pStyle w:val="4"/>
        <w:spacing w:before="0" w:beforeAutospacing="0" w:after="0" w:afterAutospacing="0"/>
        <w:ind w:firstLine="567"/>
        <w:jc w:val="both"/>
        <w:rPr>
          <w:b w:val="0"/>
        </w:rPr>
      </w:pPr>
    </w:p>
    <w:p w:rsidR="00956E29" w:rsidRPr="001935C8" w:rsidRDefault="00956E29" w:rsidP="00956E29">
      <w:pPr>
        <w:pStyle w:val="4"/>
        <w:spacing w:before="0" w:beforeAutospacing="0" w:after="0" w:afterAutospacing="0"/>
        <w:ind w:firstLine="567"/>
        <w:jc w:val="both"/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956E29" w:rsidRPr="001935C8" w:rsidRDefault="00956E29" w:rsidP="0095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через закупки Общества государственной политики по развитию МСП, в том числе предусматривающей: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увеличение доли закупок заказчика у субъектов МСП в общем ежегодном объеме закупок Общества;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увеличение доли прямых закупок общества у субъектов МСП в общем объеме закупок Общества;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увеличение доли закупок инновационной продукции и (или) высокотехнологичной продукции, научно-исследовательских, опытно-конструкторских и технологических работ у субъектов МСП в общем ежегодном объеме закупок Общества;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создание системы трансфера новых технических и технологических решений субъектов МСП, в том числе направленных на инновационное развитие Общества и интегрированных в бизнес-стратегию развития Общества.</w:t>
      </w:r>
    </w:p>
    <w:p w:rsidR="00956E29" w:rsidRPr="001935C8" w:rsidRDefault="00956E29" w:rsidP="00956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Программа описывает комплекс мероприятий, направленных на выполнение следующих задач: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формирование класса квалифицированных и ответственных партнеров из числа субъектов МСП, поставляющих Обществу продукцию (товары, работы, услуги) по прямым договорам и субподрядным договорам 1-го уровня,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активное вовлечение в деятельность Общества субъектов МСП, реализующих инновационные проекты и продукцию;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содействие в развитии субъектов МСП, являющихся участниками Программы, путем проведения закупок, участниками которых являются субъекты МСП в соответствии с нормами действующего законодательства;</w:t>
      </w:r>
    </w:p>
    <w:p w:rsidR="00956E29" w:rsidRPr="001935C8" w:rsidRDefault="00956E29" w:rsidP="00956E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поддержки субъектов МСП, в том числе полного информирования субъектов МСП о необходимых Обществу для разработки и внедрения технических и технологических решений, материалов, изделий, конструкций, оборудования, процессов, услуг в краткосрочной, среднесрочной и долгосрочной перспективе (на основе Плана закупок инновационной и (или) высокотехнологичной продукции). 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Программа партнерства не предусматривает ограничения количества субъектов МСП, являющихся участниками Программы.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Участие в Программе является для субъектов МСП добровольным и бесплатным.</w:t>
      </w:r>
    </w:p>
    <w:p w:rsidR="00956E29" w:rsidRPr="001935C8" w:rsidRDefault="00956E29" w:rsidP="00956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Особые условия реализации Программы.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369265521"/>
      <w:r w:rsidRPr="001935C8">
        <w:rPr>
          <w:rFonts w:ascii="Times New Roman" w:hAnsi="Times New Roman" w:cs="Times New Roman"/>
          <w:b/>
          <w:sz w:val="24"/>
          <w:szCs w:val="24"/>
        </w:rPr>
        <w:t>Информационная поддержка субъектов МСП.</w:t>
      </w:r>
      <w:bookmarkEnd w:id="1"/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69256666"/>
      <w:r w:rsidRPr="001935C8">
        <w:rPr>
          <w:rFonts w:ascii="Times New Roman" w:hAnsi="Times New Roman" w:cs="Times New Roman"/>
          <w:sz w:val="24"/>
          <w:szCs w:val="24"/>
        </w:rPr>
        <w:t>Информационная поддержка субъектов МСП включает в себя информирование субъектов МСП по следующим аспектам:</w:t>
      </w:r>
      <w:bookmarkEnd w:id="2"/>
    </w:p>
    <w:p w:rsidR="00956E29" w:rsidRPr="001935C8" w:rsidRDefault="00956E29" w:rsidP="00956E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 краткосрочных и долгосрочных потребностях Общества, в том числе планируемых объемах продукции, определенных в Планах закупок Общества;</w:t>
      </w:r>
    </w:p>
    <w:p w:rsidR="00956E29" w:rsidRPr="001935C8" w:rsidRDefault="00956E29" w:rsidP="00956E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 корпоративной системе менеджмента качества;</w:t>
      </w:r>
    </w:p>
    <w:p w:rsidR="00956E29" w:rsidRPr="001935C8" w:rsidRDefault="00956E29" w:rsidP="00956E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lastRenderedPageBreak/>
        <w:t>об условиях проведения аттестации оборудования, технологий и материалов поставщиков с целью выполнения требований локальных нормативных актов Общества;</w:t>
      </w:r>
    </w:p>
    <w:p w:rsidR="00956E29" w:rsidRPr="001935C8" w:rsidRDefault="00956E29" w:rsidP="00956E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об условиях сотрудничества с субъектами МСП, в том числе предусмотренных в документации о закупках;</w:t>
      </w:r>
    </w:p>
    <w:p w:rsidR="00956E29" w:rsidRPr="001935C8" w:rsidRDefault="00956E29" w:rsidP="00956E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об организациях, являющихся партнерами Программы, путем размещения реестра таких партнеров.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69257194"/>
      <w:r w:rsidRPr="001935C8">
        <w:rPr>
          <w:rFonts w:ascii="Times New Roman" w:hAnsi="Times New Roman" w:cs="Times New Roman"/>
          <w:sz w:val="24"/>
          <w:szCs w:val="24"/>
        </w:rPr>
        <w:t>Информационная поддержка осуществляется Обществом и доступна любому лицу.</w:t>
      </w:r>
      <w:bookmarkEnd w:id="3"/>
      <w:r w:rsidRPr="0019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369257197"/>
      <w:r w:rsidRPr="001935C8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п. </w:t>
      </w:r>
      <w:r w:rsidR="00611CE5">
        <w:fldChar w:fldCharType="begin"/>
      </w:r>
      <w:r w:rsidR="00611CE5">
        <w:instrText xml:space="preserve"> REF _Ref369256666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3.1.1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Программы, размещается Обществом на сайте Общества (</w:t>
      </w:r>
      <w:r w:rsidRPr="00235FFF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surgutges</w:t>
      </w:r>
      <w:r w:rsidRPr="00235FFF">
        <w:rPr>
          <w:rFonts w:ascii="Times New Roman" w:hAnsi="Times New Roman" w:cs="Times New Roman"/>
          <w:sz w:val="24"/>
          <w:szCs w:val="24"/>
        </w:rPr>
        <w:t>.</w:t>
      </w:r>
      <w:r w:rsidRPr="00235F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35C8">
        <w:rPr>
          <w:rFonts w:ascii="Times New Roman" w:hAnsi="Times New Roman" w:cs="Times New Roman"/>
          <w:sz w:val="24"/>
          <w:szCs w:val="24"/>
        </w:rPr>
        <w:t>).</w:t>
      </w:r>
      <w:bookmarkEnd w:id="4"/>
    </w:p>
    <w:p w:rsidR="00956E29" w:rsidRPr="001935C8" w:rsidRDefault="00956E29" w:rsidP="00956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Ref369265524"/>
      <w:r w:rsidRPr="001935C8">
        <w:rPr>
          <w:rFonts w:ascii="Times New Roman" w:hAnsi="Times New Roman" w:cs="Times New Roman"/>
          <w:b/>
          <w:sz w:val="24"/>
          <w:szCs w:val="24"/>
        </w:rPr>
        <w:t>Организационная поддержка субъектов МСП</w:t>
      </w:r>
      <w:bookmarkEnd w:id="5"/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369257129"/>
      <w:r w:rsidRPr="001935C8">
        <w:rPr>
          <w:rFonts w:ascii="Times New Roman" w:hAnsi="Times New Roman" w:cs="Times New Roman"/>
          <w:sz w:val="24"/>
          <w:szCs w:val="24"/>
        </w:rPr>
        <w:t>Организационная поддержка субъектов МСП осуществляется по следующим аспектам:</w:t>
      </w:r>
      <w:bookmarkEnd w:id="6"/>
      <w:r w:rsidRPr="001935C8">
        <w:rPr>
          <w:rFonts w:ascii="Times New Roman" w:hAnsi="Times New Roman" w:cs="Times New Roman"/>
          <w:sz w:val="24"/>
          <w:szCs w:val="24"/>
        </w:rPr>
        <w:t xml:space="preserve"> проведение конференций, семинаров, открытых обсуждений с субъектами МСП по вопросам осуществления закупочной деятельности Обществом, дополнительного информирования о предполагаемых к проведению закупок; проведение </w:t>
      </w:r>
      <w:r w:rsidRPr="001935C8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1935C8">
        <w:rPr>
          <w:rFonts w:ascii="Times New Roman" w:hAnsi="Times New Roman" w:cs="Times New Roman"/>
          <w:sz w:val="24"/>
          <w:szCs w:val="24"/>
        </w:rPr>
        <w:t>-</w:t>
      </w:r>
      <w:r w:rsidRPr="001935C8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проектов, программ.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369257183"/>
      <w:r w:rsidRPr="001935C8">
        <w:rPr>
          <w:rFonts w:ascii="Times New Roman" w:hAnsi="Times New Roman" w:cs="Times New Roman"/>
          <w:sz w:val="24"/>
          <w:szCs w:val="24"/>
        </w:rPr>
        <w:t xml:space="preserve">Организационная поддержка осуществляется как путем проведения указанных в п. </w:t>
      </w:r>
      <w:r w:rsidR="00611CE5">
        <w:fldChar w:fldCharType="begin"/>
      </w:r>
      <w:r w:rsidR="00611CE5">
        <w:instrText xml:space="preserve"> REF _Ref369257129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3.2.1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Программы мероприятий, так и информирования о таких мероприятиях в соответствии с п.п.</w:t>
      </w:r>
      <w:bookmarkEnd w:id="7"/>
      <w:r w:rsidRPr="001935C8">
        <w:rPr>
          <w:rFonts w:ascii="Times New Roman" w:hAnsi="Times New Roman" w:cs="Times New Roman"/>
          <w:sz w:val="24"/>
          <w:szCs w:val="24"/>
        </w:rPr>
        <w:t xml:space="preserve"> </w:t>
      </w:r>
      <w:r w:rsidR="00611CE5">
        <w:fldChar w:fldCharType="begin"/>
      </w:r>
      <w:r w:rsidR="00611CE5">
        <w:instrText xml:space="preserve"> REF _Ref369257194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3.1.2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 - </w:t>
      </w:r>
      <w:r w:rsidR="00611CE5">
        <w:fldChar w:fldCharType="begin"/>
      </w:r>
      <w:r w:rsidR="00611CE5">
        <w:instrText xml:space="preserve"> REF _Ref369257197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3.1.3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956E29" w:rsidRPr="001935C8" w:rsidRDefault="00956E29" w:rsidP="00956E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Взаимодействие с субъектами МСП, в т.ч. с представителями отраслевых объединений МСП и институтов развития, в реализуемых Обществом программах инновационного развития (в случае наличия таких программ) осуществляется путем формирования комиссий, рабочих групп и других совещательных органов.</w:t>
      </w:r>
    </w:p>
    <w:p w:rsidR="00956E29" w:rsidRPr="001935C8" w:rsidRDefault="00956E29" w:rsidP="00956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Поддержка субъектов МСП в рамках проведения закупочных процедур Общества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Для субъектов МСП - участников Программы в закупочной документации могут устанавливаться следующие особенности при заключении договора по результатам проведения закупочных процедур</w:t>
      </w:r>
      <w:r w:rsidRPr="001935C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1935C8">
        <w:rPr>
          <w:rFonts w:ascii="Times New Roman" w:hAnsi="Times New Roman" w:cs="Times New Roman"/>
          <w:sz w:val="24"/>
          <w:szCs w:val="24"/>
        </w:rPr>
        <w:t>:</w:t>
      </w:r>
    </w:p>
    <w:p w:rsidR="00956E29" w:rsidRPr="001935C8" w:rsidRDefault="00956E29" w:rsidP="00956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авансирование в размере не менее тридцати процентов от суммы договора;</w:t>
      </w:r>
    </w:p>
    <w:p w:rsidR="00956E29" w:rsidRPr="001935C8" w:rsidRDefault="00956E29" w:rsidP="00956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возможность исполнения договора без предоставления обеспечения исполнения такого договора (в случае наличия соответствующих условий в документации о закупке);</w:t>
      </w:r>
    </w:p>
    <w:p w:rsidR="00956E29" w:rsidRPr="001935C8" w:rsidRDefault="00956E29" w:rsidP="00956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возможность переуступки права требования по договору в пользу финансово-кредитных учреждений.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При размещении информации о закупке на официальном сайте, заказчик обязан указать в закупочной документации особенности заключения договора с субъектом МСП</w:t>
      </w:r>
      <w:r w:rsidRPr="00235FFF">
        <w:rPr>
          <w:rFonts w:ascii="Times New Roman" w:hAnsi="Times New Roman" w:cs="Times New Roman"/>
          <w:sz w:val="24"/>
          <w:szCs w:val="24"/>
        </w:rPr>
        <w:t xml:space="preserve"> - </w:t>
      </w:r>
      <w:r w:rsidRPr="001935C8">
        <w:rPr>
          <w:rFonts w:ascii="Times New Roman" w:hAnsi="Times New Roman" w:cs="Times New Roman"/>
          <w:sz w:val="24"/>
          <w:szCs w:val="24"/>
        </w:rPr>
        <w:t>участником Программы, установленные в п. 3.4.1 Программы.</w:t>
      </w:r>
    </w:p>
    <w:p w:rsidR="00956E29" w:rsidRPr="001935C8" w:rsidRDefault="00956E29" w:rsidP="0095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Поддержка субъектов МСП в части обмена и внедрения новых технологий между Обществом и субъектом МСП - участником Программы</w:t>
      </w:r>
    </w:p>
    <w:p w:rsidR="00956E29" w:rsidRPr="001935C8" w:rsidRDefault="00956E29" w:rsidP="0095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Субъектам МСП - участникам Программы может быть оказана следующая поддержка: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техническая, в объеме выполняемых сторонами работ;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содействие в выборе объекта внедрения;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организация разработки и реализации программы опытно-промышленной эксплуатации;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lastRenderedPageBreak/>
        <w:t>- содействие проведению исследовательских испытаний;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содействие в вопросах коммерциализации новых технологий на рынке электроэнергетики;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представление информации о перспективных и ключевых технологиях, целесообразных для организации разработки;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нормативно-техническую поддержку разработки, изготовления, проектирования и эксплуатации новых технологий.</w:t>
      </w:r>
    </w:p>
    <w:p w:rsidR="00956E29" w:rsidRPr="001935C8" w:rsidRDefault="00956E29" w:rsidP="0095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Поддержка инновационных предложений субъектов МСП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Субъектам МСП - участникам Программы может быть оказана следующая поддержка:</w:t>
      </w: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содействие в доработке инновационных предложений до необходимого научно-технического уровня, формировании ТЗ;</w:t>
      </w: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содействие во внедрении инновационных предложений, путем выдачи рекомендаций о включении тематики в программу НИОКР, в случае подтверждения ее научно-технической целесообразности;</w:t>
      </w: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- формирование квалификационных требований конкурсной документации, способствующих участию в тендерах представителей МСП.</w:t>
      </w:r>
    </w:p>
    <w:p w:rsidR="00956E29" w:rsidRPr="001935C8" w:rsidRDefault="00956E29" w:rsidP="0095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Ref369262701"/>
      <w:r w:rsidRPr="001935C8">
        <w:rPr>
          <w:rFonts w:ascii="Times New Roman" w:hAnsi="Times New Roman" w:cs="Times New Roman"/>
          <w:b/>
          <w:sz w:val="24"/>
          <w:szCs w:val="24"/>
        </w:rPr>
        <w:t>Требования к партнерам Программы</w:t>
      </w:r>
      <w:bookmarkEnd w:id="8"/>
      <w:r w:rsidRPr="001935C8">
        <w:rPr>
          <w:rFonts w:ascii="Times New Roman" w:hAnsi="Times New Roman" w:cs="Times New Roman"/>
          <w:b/>
          <w:sz w:val="24"/>
          <w:szCs w:val="24"/>
        </w:rPr>
        <w:t xml:space="preserve"> и документам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 Партнером Программы может быть любой субъект МСП, зарегистрированный на территории РФ и отвечающий следующим требованиям: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Наличие регистрации субъекта МСП в качестве юридического лица, индивидуального предпринимателя в соответствии с требованиями действующего законодательства РФ.</w:t>
      </w:r>
    </w:p>
    <w:p w:rsidR="00956E29" w:rsidRPr="001935C8" w:rsidRDefault="00611CE5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369274454"/>
      <w:r>
        <w:rPr>
          <w:rFonts w:ascii="Times New Roman" w:hAnsi="Times New Roman" w:cs="Times New Roman"/>
          <w:sz w:val="24"/>
          <w:szCs w:val="24"/>
        </w:rPr>
        <w:t>Не</w:t>
      </w:r>
      <w:r w:rsidRPr="001935C8">
        <w:rPr>
          <w:rFonts w:ascii="Times New Roman" w:hAnsi="Times New Roman" w:cs="Times New Roman"/>
          <w:sz w:val="24"/>
          <w:szCs w:val="24"/>
        </w:rPr>
        <w:t>проведение</w:t>
      </w:r>
      <w:r w:rsidR="00956E29" w:rsidRPr="001935C8">
        <w:rPr>
          <w:rFonts w:ascii="Times New Roman" w:hAnsi="Times New Roman" w:cs="Times New Roman"/>
          <w:sz w:val="24"/>
          <w:szCs w:val="24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</w:t>
      </w:r>
      <w:bookmarkEnd w:id="9"/>
      <w:r w:rsidR="00956E29"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611CE5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369274456"/>
      <w:r>
        <w:rPr>
          <w:rFonts w:ascii="Times New Roman" w:hAnsi="Times New Roman" w:cs="Times New Roman"/>
          <w:sz w:val="24"/>
          <w:szCs w:val="24"/>
        </w:rPr>
        <w:t>Не</w:t>
      </w:r>
      <w:r w:rsidRPr="001935C8">
        <w:rPr>
          <w:rFonts w:ascii="Times New Roman" w:hAnsi="Times New Roman" w:cs="Times New Roman"/>
          <w:sz w:val="24"/>
          <w:szCs w:val="24"/>
        </w:rPr>
        <w:t>приостановление</w:t>
      </w:r>
      <w:r w:rsidR="00956E29" w:rsidRPr="001935C8">
        <w:rPr>
          <w:rFonts w:ascii="Times New Roman" w:hAnsi="Times New Roman" w:cs="Times New Roman"/>
          <w:sz w:val="24"/>
          <w:szCs w:val="24"/>
        </w:rPr>
        <w:t xml:space="preserve"> деятельности субъекта МСП в порядке, установленном КоАП РФ, на дату подачи заявления на присоединение к Программе</w:t>
      </w:r>
      <w:bookmarkEnd w:id="10"/>
      <w:r w:rsidR="00956E29"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369274507"/>
      <w:r w:rsidRPr="001935C8">
        <w:rPr>
          <w:rFonts w:ascii="Times New Roman" w:hAnsi="Times New Roman" w:cs="Times New Roman"/>
          <w:sz w:val="24"/>
          <w:szCs w:val="24"/>
        </w:rPr>
        <w:t>Отсутствие у субъекта МСП недоимок по налогам, сборам, задолженности по иным обязательным платежам в бюджетную систему РФ (за исключением сумм, по которым предоставлены отсрочка, рассрочка, инвестиционный налоговый кредит в соответствии с законодательством РФ о сборах и налогах,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(субъекта МСП) по уплате этих сумм исполненной,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период. Субъект МСП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его заявления о присоединении к Программе не принято</w:t>
      </w:r>
      <w:bookmarkEnd w:id="11"/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369274550"/>
      <w:r w:rsidRPr="001935C8">
        <w:rPr>
          <w:rFonts w:ascii="Times New Roman" w:hAnsi="Times New Roman" w:cs="Times New Roman"/>
          <w:sz w:val="24"/>
          <w:szCs w:val="24"/>
        </w:rPr>
        <w:t xml:space="preserve">Отсутствие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</w:t>
      </w:r>
      <w:r w:rsidR="004B495B" w:rsidRPr="001935C8">
        <w:rPr>
          <w:rFonts w:ascii="Times New Roman" w:hAnsi="Times New Roman" w:cs="Times New Roman"/>
          <w:sz w:val="24"/>
          <w:szCs w:val="24"/>
        </w:rPr>
        <w:t>должности или</w:t>
      </w:r>
      <w:r w:rsidRPr="001935C8">
        <w:rPr>
          <w:rFonts w:ascii="Times New Roman" w:hAnsi="Times New Roman" w:cs="Times New Roman"/>
          <w:sz w:val="24"/>
          <w:szCs w:val="24"/>
        </w:rPr>
        <w:t xml:space="preserve"> заниматься определенной деятельностью, которые связаны с деятельностью данного субъекта МСП, и административного наказания в виде дисквалификации</w:t>
      </w:r>
      <w:bookmarkEnd w:id="12"/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369274553"/>
      <w:r w:rsidRPr="001935C8">
        <w:rPr>
          <w:rFonts w:ascii="Times New Roman" w:hAnsi="Times New Roman" w:cs="Times New Roman"/>
          <w:sz w:val="24"/>
          <w:szCs w:val="24"/>
        </w:rPr>
        <w:lastRenderedPageBreak/>
        <w:t>Отсутствие сведений о субъекте МСП в реестрах недобросовестных поставщиков, предусмотренных Законом 94-ФЗ, Законом 223-ФЗ, Законом 44-ФЗ</w:t>
      </w:r>
      <w:bookmarkEnd w:id="13"/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Наличие у субъекта МСП </w:t>
      </w:r>
      <w:r w:rsidR="004B495B" w:rsidRPr="001935C8">
        <w:rPr>
          <w:rFonts w:ascii="Times New Roman" w:hAnsi="Times New Roman" w:cs="Times New Roman"/>
          <w:sz w:val="24"/>
          <w:szCs w:val="24"/>
        </w:rPr>
        <w:t>опыта выполнения</w:t>
      </w:r>
      <w:r w:rsidRPr="001935C8">
        <w:rPr>
          <w:rFonts w:ascii="Times New Roman" w:hAnsi="Times New Roman" w:cs="Times New Roman"/>
          <w:sz w:val="24"/>
          <w:szCs w:val="24"/>
        </w:rPr>
        <w:t xml:space="preserve"> (не менее двух) государственных, муниципальных контрактов, гражданско-правовых договоров, заключенных с юридическими лицами, подпадающих под действие Закона 223-ФЗ, либо опыта производства и поставки продукции, включенной в реестр инновационной продукции, либо наличия у субъекта МСП статуса участника проекта «Сколково».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Не допускается предъявление к субъектам МСП иных требований, необоснованно ограничивающих им возможность присоединения к Программе. 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369264314"/>
      <w:r w:rsidRPr="001935C8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субъекта МСП требованиям, указанным в п. 4.1 Программы:</w:t>
      </w:r>
      <w:bookmarkEnd w:id="14"/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8F9">
        <w:rPr>
          <w:rFonts w:ascii="Times New Roman" w:hAnsi="Times New Roman" w:cs="Times New Roman"/>
          <w:sz w:val="24"/>
          <w:szCs w:val="24"/>
        </w:rPr>
        <w:t>Заявление субъекта МСП о присоединении к Программе, содержащее, в том числе, сведения, подтверждающие отсутствие обстоятельств, предусмотренных в пунктах 4.1.2, 4.1.3, 4.1.5, 4.1.6 Программы</w:t>
      </w:r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369275481"/>
      <w:r w:rsidRPr="001935C8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ЕГРЮЛ, ЕГРИП, выданная не позднее чем за 6 (шесть) месяцев до даты направления Заявления о присоединении к Программе</w:t>
      </w:r>
      <w:bookmarkEnd w:id="15"/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обстоятельств, предусмотренных в п. </w:t>
      </w:r>
      <w:r w:rsidR="00611CE5">
        <w:fldChar w:fldCharType="begin"/>
      </w:r>
      <w:r w:rsidR="00611CE5">
        <w:instrText xml:space="preserve"> REF _Ref369274507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4.1.4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Копии документов (договоров), подтверждающих опыт поставки продукции (либо выписок из таких документов (договоров), из которых явным образом следует наличие такого опыта).</w:t>
      </w:r>
    </w:p>
    <w:p w:rsidR="00956E29" w:rsidRPr="00235FFF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Копию Свидетельства о включении заявителя в Реестр субъектов малого и среднего предпринимательства, ведение которого осуществляется уполномоченным на ведение такого Реестра органом исполнительной власти (при наличии такого Свидетельства).</w:t>
      </w:r>
    </w:p>
    <w:p w:rsidR="00956E29" w:rsidRPr="001935C8" w:rsidRDefault="00956E29" w:rsidP="00956E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Порядок присоединения к Программе</w:t>
      </w:r>
    </w:p>
    <w:p w:rsidR="00956E29" w:rsidRPr="008468F9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8F9">
        <w:rPr>
          <w:rFonts w:ascii="Times New Roman" w:hAnsi="Times New Roman" w:cs="Times New Roman"/>
          <w:sz w:val="24"/>
          <w:szCs w:val="24"/>
        </w:rPr>
        <w:t>Субъект МСП, желающий присоединиться к Программе, заполняет и оформляет заявление на присоединение по форме, указанной в приложении №1 к Программе (далее - Заявление).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Заявление должно быть оформлено в письменной форме, подписано уполномоченным представителем субъекта МСП. К Заявлению прилагаются документы, у</w:t>
      </w:r>
      <w:r>
        <w:rPr>
          <w:rFonts w:ascii="Times New Roman" w:hAnsi="Times New Roman" w:cs="Times New Roman"/>
          <w:sz w:val="24"/>
          <w:szCs w:val="24"/>
        </w:rPr>
        <w:t>казанные в п.п.</w:t>
      </w:r>
      <w:r w:rsidRPr="001935C8">
        <w:rPr>
          <w:rFonts w:ascii="Times New Roman" w:hAnsi="Times New Roman" w:cs="Times New Roman"/>
          <w:sz w:val="24"/>
          <w:szCs w:val="24"/>
        </w:rPr>
        <w:t xml:space="preserve"> </w:t>
      </w:r>
      <w:r w:rsidR="00611CE5">
        <w:fldChar w:fldCharType="begin"/>
      </w:r>
      <w:r w:rsidR="00611CE5">
        <w:instrText xml:space="preserve"> REF _Ref369275481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4.3.2</w:t>
      </w:r>
      <w:r w:rsidR="00611CE5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- 4.3.5</w:t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Программы, а также в обязательном порядке документ (нотариально заверенная копия), подтверждающий право представления интересов субъекта МСП. На Заявлении должен содержаться оттиск печати субъекта МСП.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имя заместителя генерального директора </w:t>
      </w:r>
      <w:r w:rsidRPr="00611CE5">
        <w:rPr>
          <w:rFonts w:ascii="Times New Roman" w:hAnsi="Times New Roman" w:cs="Times New Roman"/>
          <w:sz w:val="24"/>
          <w:szCs w:val="24"/>
        </w:rPr>
        <w:t>по общим вопросам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«СГЭС»</w:t>
      </w:r>
      <w:r w:rsidRPr="001935C8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по адресу: г.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193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Нефтеюганское шоссе,15</w:t>
      </w:r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Рассмотрение Заявления на присоединение к Программе рассматривается в Обществе в течение 30 (тридцати) дней после его получения.</w:t>
      </w:r>
    </w:p>
    <w:p w:rsidR="00956E29" w:rsidRPr="008468F9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8F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Заявления, при условии соответствия субъекта МСП требованиям, установленным в Программе, сведения о субъекте МСП включаются в Реестр субъектов малого и среднего предпринимательства, присоединившихся к Программе партнерства </w:t>
      </w:r>
      <w:r>
        <w:rPr>
          <w:rFonts w:ascii="Times New Roman" w:hAnsi="Times New Roman" w:cs="Times New Roman"/>
          <w:sz w:val="24"/>
          <w:szCs w:val="24"/>
        </w:rPr>
        <w:t xml:space="preserve">ООО «СГЭС» </w:t>
      </w:r>
      <w:r w:rsidRPr="008468F9">
        <w:rPr>
          <w:rFonts w:ascii="Times New Roman" w:hAnsi="Times New Roman" w:cs="Times New Roman"/>
          <w:sz w:val="24"/>
          <w:szCs w:val="24"/>
        </w:rPr>
        <w:t xml:space="preserve">(далее – Реестр субъектов МСП) по форме, указанной в приложении №2 к Программе. 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Субъект МСП не может </w:t>
      </w:r>
      <w:r w:rsidR="004B495B" w:rsidRPr="001935C8">
        <w:rPr>
          <w:rFonts w:ascii="Times New Roman" w:hAnsi="Times New Roman" w:cs="Times New Roman"/>
          <w:sz w:val="24"/>
          <w:szCs w:val="24"/>
        </w:rPr>
        <w:t>присоединиться к</w:t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Программе, если он не соответствует требованиям, установленным в п. </w:t>
      </w:r>
      <w:r w:rsidR="00611CE5">
        <w:fldChar w:fldCharType="begin"/>
      </w:r>
      <w:r w:rsidR="00611CE5">
        <w:instrText xml:space="preserve"> REF _Ref369262701 \r \h  \* MERGEFORMAT </w:instrText>
      </w:r>
      <w:r w:rsidR="00611CE5">
        <w:fldChar w:fldCharType="separate"/>
      </w:r>
      <w:r w:rsidR="00EC7454">
        <w:t>4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Общество информирует субъект МСП о результате рассмотрения Заявления в течение 10 (десяти) дней после принятия решения по итогам рассмотрения Заявления. Информация о результате рассмотрения Заявления направляется по адресу, указанному субъектом МСП в Заявлении.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lastRenderedPageBreak/>
        <w:t xml:space="preserve">При получении отказа Общества в присоединении к Программе субъект МСП имеет право повторно подавать документы, предусмотренные Программой, либо в течение 10 (десяти) дней после принятия решения Обществом представить изменения, уточнения по представленным ранее документам. В случае отказа Общества в присоединении к Программе, субъект МСП имеет право подавать Заявление и пакет требуемых в соответствии Программой документов неограниченное количество раз. 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Обязательства Общества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Общество в рамках реализации Программы обязуется: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Выполнять условия Программы.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Не допускать ограничения прав и интересов субъектов МСП, направивших Заявления, партнеров Программы.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Размещать информацию об изменении Программы на сайте Общества (</w:t>
      </w:r>
      <w:r w:rsidRPr="00235FFF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surgutges</w:t>
      </w:r>
      <w:r w:rsidRPr="00235FFF">
        <w:rPr>
          <w:rFonts w:ascii="Times New Roman" w:hAnsi="Times New Roman" w:cs="Times New Roman"/>
          <w:sz w:val="24"/>
          <w:szCs w:val="24"/>
        </w:rPr>
        <w:t>.</w:t>
      </w:r>
      <w:r w:rsidRPr="00235F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35C8">
        <w:rPr>
          <w:rFonts w:ascii="Times New Roman" w:hAnsi="Times New Roman" w:cs="Times New Roman"/>
          <w:sz w:val="24"/>
          <w:szCs w:val="24"/>
        </w:rPr>
        <w:t>).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Способствовать обеспечению взаимодействия по обмену и внедрению новых технических и технологических решений межу Обществом и партнерами Программы при условии наличия такой возможности, отсутствия законодательных ограничений.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Обеспечивать сохранение информации, являющейся коммерческой тайной партнера Программы, в соответствии с требованиями законодательства РФ и локальными нормативными актами партнера Программы (при условии информирования Общества партнером Программы о наличии такой документации).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Обеспечивать сохранение информации, сведения о которой составляют государственную тайну, в соответствии с требованиями действующего законодательства РФ.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Нести иные обязательства, не противоречащие условиям Программы и требованиям действующего законодательства РФ.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Обязательства субъекта МСП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Субъект МСП с целью получения статуса участника Программы обязуется: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Самостоятельно осуществлять ознакомление с условиями Программы, размещенной на сайте Общества (</w:t>
      </w:r>
      <w:r w:rsidRPr="00235FFF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surgutges</w:t>
      </w:r>
      <w:r w:rsidRPr="00235FFF">
        <w:rPr>
          <w:rFonts w:ascii="Times New Roman" w:hAnsi="Times New Roman" w:cs="Times New Roman"/>
          <w:sz w:val="24"/>
          <w:szCs w:val="24"/>
        </w:rPr>
        <w:t>.</w:t>
      </w:r>
      <w:r w:rsidRPr="00235F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35C8">
        <w:rPr>
          <w:rFonts w:ascii="Times New Roman" w:hAnsi="Times New Roman" w:cs="Times New Roman"/>
          <w:sz w:val="24"/>
          <w:szCs w:val="24"/>
        </w:rPr>
        <w:t>).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Оформить Заявления по форме согласно приложению к Программе.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Предоставить в требуемом Программой формате все документы, подтверждающие его статус субъекта МСП, и предусмотренные п. </w:t>
      </w:r>
      <w:r w:rsidR="00611CE5">
        <w:fldChar w:fldCharType="begin"/>
      </w:r>
      <w:r w:rsidR="00611CE5">
        <w:instrText xml:space="preserve"> REF _Ref369264314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4.3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> Программы.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Предоставлять достоверную информацию, требуемую в рамках Программы.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Обязательства партнера Программы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Партнер Программы обязуется: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Не позднее 30 (тридцати) </w:t>
      </w:r>
      <w:r w:rsidR="00611CE5" w:rsidRPr="001935C8">
        <w:rPr>
          <w:rFonts w:ascii="Times New Roman" w:hAnsi="Times New Roman" w:cs="Times New Roman"/>
          <w:sz w:val="24"/>
          <w:szCs w:val="24"/>
        </w:rPr>
        <w:t>дней информировать</w:t>
      </w:r>
      <w:r w:rsidRPr="001935C8">
        <w:rPr>
          <w:rFonts w:ascii="Times New Roman" w:hAnsi="Times New Roman" w:cs="Times New Roman"/>
          <w:sz w:val="24"/>
          <w:szCs w:val="24"/>
        </w:rPr>
        <w:t xml:space="preserve"> Общество об изменении своего статуса, изменении иных показателей, указанных им в Заявлении и приложениях к нему.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Выполнять условия закупочных процедур, проводимых Обществом.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Самостоятельно отслеживать размещение информации на сайте Общества (</w:t>
      </w:r>
      <w:r w:rsidRPr="00235FFF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surgutges</w:t>
      </w:r>
      <w:r w:rsidRPr="00235FFF">
        <w:rPr>
          <w:rFonts w:ascii="Times New Roman" w:hAnsi="Times New Roman" w:cs="Times New Roman"/>
          <w:sz w:val="24"/>
          <w:szCs w:val="24"/>
        </w:rPr>
        <w:t>.</w:t>
      </w:r>
      <w:r w:rsidRPr="00235F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35C8">
        <w:rPr>
          <w:rFonts w:ascii="Times New Roman" w:hAnsi="Times New Roman" w:cs="Times New Roman"/>
          <w:sz w:val="24"/>
          <w:szCs w:val="24"/>
        </w:rPr>
        <w:t xml:space="preserve">), предусмотренной в п. </w:t>
      </w:r>
      <w:r w:rsidR="00611CE5">
        <w:fldChar w:fldCharType="begin"/>
      </w:r>
      <w:r w:rsidR="00611CE5">
        <w:instrText xml:space="preserve"> REF _Ref369265521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3.1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, </w:t>
      </w:r>
      <w:r w:rsidR="00611CE5">
        <w:fldChar w:fldCharType="begin"/>
      </w:r>
      <w:r w:rsidR="00611CE5">
        <w:instrText xml:space="preserve"> REF _Ref369265524 \r \h  \* MERGEFORMAT </w:instrText>
      </w:r>
      <w:r w:rsidR="00611CE5">
        <w:fldChar w:fldCharType="separate"/>
      </w:r>
      <w:r w:rsidR="00EC7454" w:rsidRPr="00EC7454">
        <w:rPr>
          <w:rFonts w:ascii="Times New Roman" w:hAnsi="Times New Roman" w:cs="Times New Roman"/>
          <w:sz w:val="24"/>
          <w:szCs w:val="24"/>
        </w:rPr>
        <w:t>3.2</w:t>
      </w:r>
      <w:r w:rsidR="00611CE5">
        <w:fldChar w:fldCharType="end"/>
      </w:r>
      <w:r w:rsidRPr="001935C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При участии в мероприятиях, организуемых Обществом и предусмотренных в рамках исполнения настоящей Программы, выполнять условия участия в таких мероприятиях.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Способствовать обеспечению взаимодействия по обмену и внедрению новых технических и технологических решений межу Обществом и партнерами Программы при условии наличия такой возможности, отсутствия законодательных ограничений.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Обеспечивать сохранение информации, являющейся коммерческой тайной партнера Программы, в соответствии с требованиями законодательства РФ и локальными </w:t>
      </w:r>
      <w:r w:rsidRPr="001935C8">
        <w:rPr>
          <w:rFonts w:ascii="Times New Roman" w:hAnsi="Times New Roman" w:cs="Times New Roman"/>
          <w:sz w:val="24"/>
          <w:szCs w:val="24"/>
        </w:rPr>
        <w:lastRenderedPageBreak/>
        <w:t>нормативными актами партнера Программы (при условии информирования Обществом партнера Программы о наличии такой информации).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Ежегодно информировать Общество о наличии либо отсутствии изменений в его статусе как субъекта МСП. Срок информирования – не позднее чем за 30 дней до дня очередного года, в котором Обществом было принято решение о присоединении субъекта МСП к Программе.</w:t>
      </w:r>
    </w:p>
    <w:p w:rsidR="00956E29" w:rsidRPr="001935C8" w:rsidRDefault="00956E29" w:rsidP="00956E2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Предоставлять Обществу сведения в отношении контроля качества и ценообразования при производстве продукции, закупаемых Обществом, сообщать информацию о планах своего технического и организационного развития. 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Рассмотрение разногласий</w:t>
      </w:r>
    </w:p>
    <w:p w:rsidR="00956E29" w:rsidRPr="001935C8" w:rsidRDefault="00956E29" w:rsidP="0095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В случае невозможности урегулирования разногласий во внесудебном порядке Стороны вправе обратиться за защитой своих прав в суд в соответствии с требованиями действующего законодательства.</w:t>
      </w:r>
    </w:p>
    <w:p w:rsidR="00956E29" w:rsidRPr="001935C8" w:rsidRDefault="00956E29" w:rsidP="00956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 xml:space="preserve">Срок действия статуса участника Программы </w:t>
      </w:r>
    </w:p>
    <w:p w:rsidR="00956E29" w:rsidRPr="008468F9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8F9">
        <w:rPr>
          <w:rFonts w:ascii="Times New Roman" w:hAnsi="Times New Roman" w:cs="Times New Roman"/>
          <w:sz w:val="24"/>
          <w:szCs w:val="24"/>
        </w:rPr>
        <w:t>Срок действия статуса участника Программы – в течение трех лет с даты включения сведений о субъекте МСП в Реестр субъектов МСП.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Партнер, желающий продлить свое участие в Программе, информирует об этом Общество путем направления документов, предусмотренных Программой для присоединения субъекта МСП к Программе. В Заявлении о присоединении партнер указывает дату принятия решения Общества о его присоединении к Программе.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>Действие статуса участника Программы прекращается без согласия субъекта МСП в случае, когда участник перестает относиться к субъектам МСП в соответствии с законодательством РФ.</w:t>
      </w:r>
    </w:p>
    <w:p w:rsidR="00956E29" w:rsidRPr="001935C8" w:rsidRDefault="00956E29" w:rsidP="00956E2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Участник по собственной инициативе имеет право прекратить участие в Программе, направив в Общество заявление о прекращении действия его статуса. Действие статуса участника Программы прекращается со дня получения Обществом соответствующей информации. </w:t>
      </w:r>
    </w:p>
    <w:p w:rsidR="00956E29" w:rsidRPr="001935C8" w:rsidRDefault="00956E29" w:rsidP="00956E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C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56E29" w:rsidRPr="001935C8" w:rsidRDefault="00956E29" w:rsidP="0095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C8">
        <w:rPr>
          <w:rFonts w:ascii="Times New Roman" w:hAnsi="Times New Roman" w:cs="Times New Roman"/>
          <w:sz w:val="24"/>
          <w:szCs w:val="24"/>
        </w:rPr>
        <w:t xml:space="preserve">Изменение Программы, прекращение ее действия, осуществляется организационно-распорядительным документом </w:t>
      </w:r>
      <w:r>
        <w:rPr>
          <w:rFonts w:ascii="Times New Roman" w:hAnsi="Times New Roman" w:cs="Times New Roman"/>
          <w:sz w:val="24"/>
          <w:szCs w:val="24"/>
        </w:rPr>
        <w:t>ООО «СГЭС»</w:t>
      </w:r>
      <w:r w:rsidRPr="001935C8">
        <w:rPr>
          <w:rFonts w:ascii="Times New Roman" w:hAnsi="Times New Roman" w:cs="Times New Roman"/>
          <w:sz w:val="24"/>
          <w:szCs w:val="24"/>
        </w:rPr>
        <w:t>.</w:t>
      </w:r>
    </w:p>
    <w:p w:rsidR="00956E29" w:rsidRPr="003B592C" w:rsidRDefault="00956E29" w:rsidP="00956E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56E29" w:rsidRDefault="00956E29" w:rsidP="00956E29"/>
    <w:p w:rsidR="00AC41CF" w:rsidRDefault="00AC41CF"/>
    <w:sectPr w:rsidR="00AC41CF" w:rsidSect="00B533CE">
      <w:footerReference w:type="default" r:id="rId7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4E" w:rsidRDefault="0071694E" w:rsidP="00956E29">
      <w:pPr>
        <w:spacing w:after="0" w:line="240" w:lineRule="auto"/>
      </w:pPr>
      <w:r>
        <w:separator/>
      </w:r>
    </w:p>
  </w:endnote>
  <w:endnote w:type="continuationSeparator" w:id="0">
    <w:p w:rsidR="0071694E" w:rsidRDefault="0071694E" w:rsidP="0095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363331"/>
      <w:docPartObj>
        <w:docPartGallery w:val="Page Numbers (Bottom of Page)"/>
        <w:docPartUnique/>
      </w:docPartObj>
    </w:sdtPr>
    <w:sdtEndPr/>
    <w:sdtContent>
      <w:p w:rsidR="00836B3A" w:rsidRDefault="007169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54">
          <w:rPr>
            <w:noProof/>
          </w:rPr>
          <w:t>2</w:t>
        </w:r>
        <w:r>
          <w:fldChar w:fldCharType="end"/>
        </w:r>
      </w:p>
    </w:sdtContent>
  </w:sdt>
  <w:p w:rsidR="009561EA" w:rsidRDefault="00EC7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4E" w:rsidRDefault="0071694E" w:rsidP="00956E29">
      <w:pPr>
        <w:spacing w:after="0" w:line="240" w:lineRule="auto"/>
      </w:pPr>
      <w:r>
        <w:separator/>
      </w:r>
    </w:p>
  </w:footnote>
  <w:footnote w:type="continuationSeparator" w:id="0">
    <w:p w:rsidR="0071694E" w:rsidRDefault="0071694E" w:rsidP="00956E29">
      <w:pPr>
        <w:spacing w:after="0" w:line="240" w:lineRule="auto"/>
      </w:pPr>
      <w:r>
        <w:continuationSeparator/>
      </w:r>
    </w:p>
  </w:footnote>
  <w:footnote w:id="1">
    <w:p w:rsidR="00956E29" w:rsidRPr="00235FFF" w:rsidRDefault="00956E29" w:rsidP="00956E29">
      <w:pPr>
        <w:pStyle w:val="a4"/>
        <w:jc w:val="both"/>
        <w:rPr>
          <w:rFonts w:ascii="Times New Roman" w:hAnsi="Times New Roman" w:cs="Times New Roman"/>
        </w:rPr>
      </w:pPr>
      <w:r w:rsidRPr="00235FFF">
        <w:rPr>
          <w:rStyle w:val="a6"/>
        </w:rPr>
        <w:footnoteRef/>
      </w:r>
      <w:r w:rsidRPr="00235FFF">
        <w:t xml:space="preserve"> </w:t>
      </w:r>
      <w:r w:rsidRPr="00235FFF">
        <w:rPr>
          <w:rFonts w:ascii="Times New Roman" w:hAnsi="Times New Roman" w:cs="Times New Roman"/>
        </w:rPr>
        <w:t>Применяется после вступления в силу Постановления Правительства Российской Федерации «</w:t>
      </w:r>
      <w:r w:rsidRPr="00235FFF">
        <w:rPr>
          <w:rFonts w:ascii="Times New Roman" w:hAnsi="Times New Roman" w:cs="Times New Roman"/>
          <w:bCs/>
        </w:rPr>
        <w:t>Об особенностях участия субъектов малого и среднего предпринимательства в закупках товаров, работ, услуг отдельных видов юридических лиц</w:t>
      </w:r>
      <w:r>
        <w:rPr>
          <w:rFonts w:ascii="Times New Roman" w:hAnsi="Times New Roman" w:cs="Times New Roman"/>
          <w:bCs/>
        </w:rPr>
        <w:t>»</w:t>
      </w:r>
      <w:r w:rsidRPr="00235FFF">
        <w:rPr>
          <w:rFonts w:ascii="Times New Roman" w:hAnsi="Times New Roman" w:cs="Times New Roman"/>
          <w:bCs/>
        </w:rPr>
        <w:t>.</w:t>
      </w:r>
      <w:r w:rsidRPr="00235FF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E45"/>
    <w:multiLevelType w:val="hybridMultilevel"/>
    <w:tmpl w:val="4A620520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E29"/>
    <w:rsid w:val="004B495B"/>
    <w:rsid w:val="00611CE5"/>
    <w:rsid w:val="0071694E"/>
    <w:rsid w:val="00956E29"/>
    <w:rsid w:val="00AC41CF"/>
    <w:rsid w:val="00E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35C6-73D8-485F-B3BC-81ACA2DA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29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56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E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E2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6E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6E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6E2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95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E2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4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Chirko_LV</dc:creator>
  <cp:keywords/>
  <dc:description/>
  <cp:lastModifiedBy>Арам Ю. Мкрдумян</cp:lastModifiedBy>
  <cp:revision>3</cp:revision>
  <cp:lastPrinted>2016-09-19T06:16:00Z</cp:lastPrinted>
  <dcterms:created xsi:type="dcterms:W3CDTF">2016-09-16T05:21:00Z</dcterms:created>
  <dcterms:modified xsi:type="dcterms:W3CDTF">2016-09-19T06:17:00Z</dcterms:modified>
</cp:coreProperties>
</file>